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10800"/>
      </w:tblGrid>
      <w:tr w:rsidR="00D658B5" w:rsidRPr="00887673" w:rsidTr="003B5A22">
        <w:trPr>
          <w:trHeight w:val="1354"/>
        </w:trPr>
        <w:tc>
          <w:tcPr>
            <w:tcW w:w="10800" w:type="dxa"/>
          </w:tcPr>
          <w:p w:rsidR="00AA1B9E" w:rsidRPr="00887673" w:rsidRDefault="00D658B5" w:rsidP="00AA1B9E">
            <w:pPr>
              <w:jc w:val="center"/>
              <w:rPr>
                <w:rFonts w:ascii="Arial" w:hAnsi="Arial" w:cs="Arial"/>
                <w:b/>
                <w:bCs/>
                <w:sz w:val="36"/>
                <w:szCs w:val="36"/>
              </w:rPr>
            </w:pPr>
            <w:r w:rsidRPr="00887673">
              <w:rPr>
                <w:rFonts w:ascii="Arial" w:hAnsi="Arial" w:cs="Arial"/>
                <w:b/>
                <w:bCs/>
                <w:noProof/>
                <w:sz w:val="36"/>
                <w:szCs w:val="36"/>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wp:posOffset>
                  </wp:positionV>
                  <wp:extent cx="800100" cy="796290"/>
                  <wp:effectExtent l="1905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800100" cy="796290"/>
                          </a:xfrm>
                          <a:prstGeom prst="rect">
                            <a:avLst/>
                          </a:prstGeom>
                          <a:noFill/>
                        </pic:spPr>
                      </pic:pic>
                    </a:graphicData>
                  </a:graphic>
                </wp:anchor>
              </w:drawing>
            </w:r>
            <w:r w:rsidRPr="00887673">
              <w:rPr>
                <w:rFonts w:ascii="Arial" w:hAnsi="Arial" w:cs="Arial"/>
                <w:b/>
                <w:bCs/>
                <w:sz w:val="36"/>
                <w:szCs w:val="36"/>
              </w:rPr>
              <w:t>AYYA NADAR JANAKI AMMAL COLLEGE</w:t>
            </w:r>
          </w:p>
          <w:p w:rsidR="00D658B5" w:rsidRPr="00887673" w:rsidRDefault="00D658B5" w:rsidP="00AA1B9E">
            <w:pPr>
              <w:jc w:val="center"/>
              <w:rPr>
                <w:rFonts w:ascii="Arial" w:hAnsi="Arial" w:cs="Arial"/>
                <w:b/>
                <w:bCs/>
                <w:sz w:val="36"/>
                <w:szCs w:val="36"/>
              </w:rPr>
            </w:pPr>
            <w:r w:rsidRPr="00887673">
              <w:rPr>
                <w:sz w:val="16"/>
                <w:szCs w:val="20"/>
              </w:rPr>
              <w:t>[Autonomous, Affiliated to Madurai Kamaraj University, Re-accredited (3</w:t>
            </w:r>
            <w:r w:rsidRPr="00887673">
              <w:rPr>
                <w:sz w:val="16"/>
                <w:szCs w:val="20"/>
                <w:vertAlign w:val="superscript"/>
              </w:rPr>
              <w:t>rd</w:t>
            </w:r>
            <w:r w:rsidRPr="00887673">
              <w:rPr>
                <w:sz w:val="16"/>
                <w:szCs w:val="20"/>
              </w:rPr>
              <w:t xml:space="preserve"> Cycle) with ‘A’ Grade by NAAC wi</w:t>
            </w:r>
            <w:r w:rsidR="00AA1B9E" w:rsidRPr="00887673">
              <w:rPr>
                <w:sz w:val="16"/>
                <w:szCs w:val="20"/>
              </w:rPr>
              <w:t xml:space="preserve">th CGPA of 3.67 out of 4.00, </w:t>
            </w:r>
            <w:r w:rsidRPr="00887673">
              <w:rPr>
                <w:sz w:val="16"/>
                <w:szCs w:val="20"/>
              </w:rPr>
              <w:t xml:space="preserve">Recognized as </w:t>
            </w:r>
            <w:r w:rsidR="00AA1B9E" w:rsidRPr="00887673">
              <w:rPr>
                <w:sz w:val="16"/>
                <w:szCs w:val="20"/>
              </w:rPr>
              <w:t>‘</w:t>
            </w:r>
            <w:r w:rsidRPr="00887673">
              <w:rPr>
                <w:i/>
                <w:sz w:val="16"/>
                <w:szCs w:val="20"/>
              </w:rPr>
              <w:t>College of Excellence</w:t>
            </w:r>
            <w:r w:rsidR="00AA1B9E" w:rsidRPr="00887673">
              <w:rPr>
                <w:i/>
                <w:sz w:val="16"/>
                <w:szCs w:val="20"/>
              </w:rPr>
              <w:t>’</w:t>
            </w:r>
            <w:r w:rsidR="00AA1B9E" w:rsidRPr="00887673">
              <w:rPr>
                <w:sz w:val="16"/>
                <w:szCs w:val="20"/>
              </w:rPr>
              <w:t xml:space="preserve"> by UGC,</w:t>
            </w:r>
            <w:r w:rsidR="00017C1F" w:rsidRPr="00887673">
              <w:rPr>
                <w:sz w:val="16"/>
                <w:szCs w:val="20"/>
              </w:rPr>
              <w:t xml:space="preserve"> </w:t>
            </w:r>
            <w:r w:rsidR="00AA1B9E" w:rsidRPr="00887673">
              <w:rPr>
                <w:sz w:val="16"/>
                <w:szCs w:val="20"/>
              </w:rPr>
              <w:t>‘</w:t>
            </w:r>
            <w:r w:rsidRPr="00887673">
              <w:rPr>
                <w:i/>
                <w:sz w:val="16"/>
                <w:szCs w:val="20"/>
              </w:rPr>
              <w:t>STAR College</w:t>
            </w:r>
            <w:r w:rsidR="00AA1B9E" w:rsidRPr="00887673">
              <w:rPr>
                <w:i/>
                <w:sz w:val="16"/>
                <w:szCs w:val="20"/>
              </w:rPr>
              <w:t>’</w:t>
            </w:r>
            <w:r w:rsidRPr="00887673">
              <w:rPr>
                <w:sz w:val="16"/>
                <w:szCs w:val="20"/>
              </w:rPr>
              <w:t xml:space="preserve"> by DBT and Ranked </w:t>
            </w:r>
            <w:r w:rsidR="00017C1F" w:rsidRPr="00887673">
              <w:rPr>
                <w:sz w:val="16"/>
                <w:szCs w:val="20"/>
              </w:rPr>
              <w:t>51</w:t>
            </w:r>
            <w:r w:rsidR="00017C1F" w:rsidRPr="00887673">
              <w:rPr>
                <w:sz w:val="16"/>
                <w:szCs w:val="20"/>
                <w:vertAlign w:val="superscript"/>
              </w:rPr>
              <w:t>st</w:t>
            </w:r>
            <w:r w:rsidR="00017C1F" w:rsidRPr="00887673">
              <w:rPr>
                <w:sz w:val="16"/>
                <w:szCs w:val="20"/>
              </w:rPr>
              <w:t xml:space="preserve"> </w:t>
            </w:r>
            <w:r w:rsidR="00AA1B9E" w:rsidRPr="00887673">
              <w:rPr>
                <w:sz w:val="16"/>
                <w:szCs w:val="20"/>
              </w:rPr>
              <w:t xml:space="preserve">at </w:t>
            </w:r>
            <w:r w:rsidR="00017C1F" w:rsidRPr="00887673">
              <w:rPr>
                <w:sz w:val="16"/>
                <w:szCs w:val="20"/>
              </w:rPr>
              <w:t>National Level in NIRF 2019</w:t>
            </w:r>
            <w:r w:rsidRPr="00887673">
              <w:rPr>
                <w:sz w:val="16"/>
                <w:szCs w:val="20"/>
              </w:rPr>
              <w:t>]</w:t>
            </w:r>
          </w:p>
          <w:p w:rsidR="00D658B5" w:rsidRPr="00887673" w:rsidRDefault="00D658B5" w:rsidP="0051748F">
            <w:pPr>
              <w:jc w:val="center"/>
              <w:rPr>
                <w:rFonts w:ascii="Arial" w:hAnsi="Arial" w:cs="Arial"/>
                <w:b/>
                <w:sz w:val="32"/>
                <w:szCs w:val="32"/>
              </w:rPr>
            </w:pPr>
            <w:r w:rsidRPr="00887673">
              <w:rPr>
                <w:rFonts w:ascii="Arial" w:hAnsi="Arial" w:cs="Arial"/>
                <w:b/>
                <w:sz w:val="32"/>
                <w:szCs w:val="32"/>
              </w:rPr>
              <w:t>SIVAKASI - 626 124</w:t>
            </w:r>
          </w:p>
          <w:p w:rsidR="00AA1B9E" w:rsidRPr="00887673" w:rsidRDefault="00AA1B9E" w:rsidP="0051748F">
            <w:pPr>
              <w:jc w:val="center"/>
              <w:rPr>
                <w:rFonts w:ascii="Arial" w:hAnsi="Arial" w:cs="Arial"/>
                <w:b/>
                <w:sz w:val="32"/>
                <w:szCs w:val="32"/>
              </w:rPr>
            </w:pPr>
          </w:p>
        </w:tc>
      </w:tr>
    </w:tbl>
    <w:p w:rsidR="003E104F" w:rsidRPr="00887673" w:rsidRDefault="003E104F" w:rsidP="00EE3EB4">
      <w:pPr>
        <w:ind w:right="-142"/>
        <w:jc w:val="center"/>
        <w:rPr>
          <w:rFonts w:ascii="Century Schoolbook" w:hAnsi="Century Schoolbook"/>
          <w:b/>
        </w:rPr>
      </w:pPr>
      <w:r w:rsidRPr="00887673">
        <w:rPr>
          <w:rFonts w:ascii="Century Schoolbook" w:hAnsi="Century Schoolbook"/>
          <w:b/>
        </w:rPr>
        <w:t xml:space="preserve">REVISED </w:t>
      </w:r>
      <w:r w:rsidR="00971AE1" w:rsidRPr="00887673">
        <w:rPr>
          <w:rFonts w:ascii="Century Schoolbook" w:hAnsi="Century Schoolbook"/>
          <w:b/>
        </w:rPr>
        <w:t>GUIDELINES</w:t>
      </w:r>
      <w:r w:rsidRPr="00887673">
        <w:rPr>
          <w:rFonts w:ascii="Century Schoolbook" w:hAnsi="Century Schoolbook"/>
          <w:b/>
        </w:rPr>
        <w:t xml:space="preserve"> FOR THE </w:t>
      </w:r>
      <w:r w:rsidR="00B41BA8" w:rsidRPr="00887673">
        <w:rPr>
          <w:rFonts w:ascii="Century Schoolbook" w:hAnsi="Century Schoolbook"/>
          <w:b/>
        </w:rPr>
        <w:t xml:space="preserve">AWARD OF </w:t>
      </w:r>
      <w:r w:rsidRPr="00887673">
        <w:rPr>
          <w:rFonts w:ascii="Century Schoolbook" w:hAnsi="Century Schoolbook"/>
          <w:b/>
        </w:rPr>
        <w:t xml:space="preserve">MANAGEMENT </w:t>
      </w:r>
      <w:r w:rsidR="00B41BA8" w:rsidRPr="00887673">
        <w:rPr>
          <w:rFonts w:ascii="Century Schoolbook" w:hAnsi="Century Schoolbook"/>
          <w:b/>
        </w:rPr>
        <w:t>INCENTIVES</w:t>
      </w:r>
    </w:p>
    <w:p w:rsidR="005C71E5" w:rsidRPr="00887673" w:rsidRDefault="00B41BA8" w:rsidP="00EE3EB4">
      <w:pPr>
        <w:ind w:right="-142"/>
        <w:jc w:val="center"/>
        <w:rPr>
          <w:rFonts w:ascii="Century Schoolbook" w:hAnsi="Century Schoolbook"/>
        </w:rPr>
      </w:pPr>
      <w:r w:rsidRPr="00887673">
        <w:rPr>
          <w:rFonts w:ascii="Century Schoolbook" w:hAnsi="Century Schoolbook"/>
          <w:b/>
        </w:rPr>
        <w:t xml:space="preserve"> TO SUPPORT RESEARCH ACTIVITIES</w:t>
      </w:r>
      <w:r w:rsidR="00907421" w:rsidRPr="00887673">
        <w:rPr>
          <w:rFonts w:ascii="Century Schoolbook" w:hAnsi="Century Schoolbook"/>
          <w:b/>
        </w:rPr>
        <w:t xml:space="preserve"> AND AWARDS</w:t>
      </w:r>
    </w:p>
    <w:p w:rsidR="003E104F" w:rsidRPr="00887673" w:rsidRDefault="008F1684" w:rsidP="00470D45">
      <w:pPr>
        <w:spacing w:line="360" w:lineRule="auto"/>
        <w:ind w:right="-142"/>
        <w:jc w:val="center"/>
        <w:rPr>
          <w:i/>
        </w:rPr>
      </w:pPr>
      <w:r w:rsidRPr="00887673">
        <w:rPr>
          <w:i/>
        </w:rPr>
        <w:t>(With effect from January 2019</w:t>
      </w:r>
      <w:r w:rsidR="003E104F" w:rsidRPr="00887673">
        <w:rPr>
          <w:i/>
        </w:rPr>
        <w:t>)</w:t>
      </w:r>
    </w:p>
    <w:p w:rsidR="00B41BA8" w:rsidRPr="00887673" w:rsidRDefault="00B41BA8" w:rsidP="00E43590">
      <w:pPr>
        <w:spacing w:line="360" w:lineRule="auto"/>
        <w:ind w:firstLine="720"/>
        <w:jc w:val="both"/>
      </w:pPr>
      <w:r w:rsidRPr="00887673">
        <w:t>Teaching and Research are considered as the twin primary objectives of any teacher working in Post</w:t>
      </w:r>
      <w:r w:rsidR="00907421" w:rsidRPr="00887673">
        <w:t>-</w:t>
      </w:r>
      <w:r w:rsidRPr="00887673">
        <w:t>graduate institutions with recognized Research Departments. In fact “publish or perish” has been the unwritten motto in advanced technical institutions like IISc and IITs.</w:t>
      </w:r>
    </w:p>
    <w:p w:rsidR="00A74ECF" w:rsidRPr="00887673" w:rsidRDefault="00E43590" w:rsidP="007A5A5A">
      <w:pPr>
        <w:spacing w:line="360" w:lineRule="auto"/>
        <w:jc w:val="both"/>
      </w:pPr>
      <w:r w:rsidRPr="00887673">
        <w:tab/>
      </w:r>
      <w:r w:rsidR="00A74ECF" w:rsidRPr="00887673">
        <w:t xml:space="preserve">In our </w:t>
      </w:r>
      <w:r w:rsidR="00907421" w:rsidRPr="00887673">
        <w:t>College</w:t>
      </w:r>
      <w:r w:rsidR="00354D32" w:rsidRPr="00887673">
        <w:t>,</w:t>
      </w:r>
      <w:r w:rsidR="000A7F95" w:rsidRPr="00887673">
        <w:t xml:space="preserve"> </w:t>
      </w:r>
      <w:r w:rsidR="00A74ECF" w:rsidRPr="00887673">
        <w:t>Mathematics, Physics, Chem</w:t>
      </w:r>
      <w:r w:rsidR="00354D32" w:rsidRPr="00887673">
        <w:t>istry, Botany, Zoology, Tamil,</w:t>
      </w:r>
      <w:r w:rsidR="00A74ECF" w:rsidRPr="00887673">
        <w:t xml:space="preserve"> Commerce </w:t>
      </w:r>
      <w:r w:rsidR="00354D32" w:rsidRPr="00887673">
        <w:t xml:space="preserve">and Economics Departments </w:t>
      </w:r>
      <w:r w:rsidR="00A74ECF" w:rsidRPr="00887673">
        <w:t xml:space="preserve">have been upgraded into research </w:t>
      </w:r>
      <w:r w:rsidR="00354D32" w:rsidRPr="00887673">
        <w:t>centers</w:t>
      </w:r>
      <w:r w:rsidR="00A74ECF" w:rsidRPr="00887673">
        <w:t xml:space="preserve"> to </w:t>
      </w:r>
      <w:r w:rsidR="002458AA" w:rsidRPr="00887673">
        <w:t xml:space="preserve">pursue </w:t>
      </w:r>
      <w:r w:rsidR="00A74ECF" w:rsidRPr="00887673">
        <w:t xml:space="preserve">Ph.D. degree. Considerable research activities are being undertaken in the form of </w:t>
      </w:r>
      <w:r w:rsidR="007A5A5A" w:rsidRPr="00887673">
        <w:t>Major</w:t>
      </w:r>
      <w:r w:rsidR="00907421" w:rsidRPr="00887673">
        <w:t>, Mi</w:t>
      </w:r>
      <w:r w:rsidR="00A74ECF" w:rsidRPr="00887673">
        <w:t xml:space="preserve">nor and </w:t>
      </w:r>
      <w:r w:rsidR="00907421" w:rsidRPr="00887673">
        <w:t>Student Research Projects</w:t>
      </w:r>
      <w:r w:rsidR="00A74ECF" w:rsidRPr="00887673">
        <w:t xml:space="preserve"> using the grants sanctioned from different funding agencies. Our Management has been kind enough in providing incentives to the staff members thereby motivating them to carry out research activities with abiding interest. Considering that the quantum of incentives sanctioned to the research activities are low</w:t>
      </w:r>
      <w:r w:rsidRPr="00887673">
        <w:t>,</w:t>
      </w:r>
      <w:r w:rsidR="00A74ECF" w:rsidRPr="00887673">
        <w:t xml:space="preserve"> the Management has magnanimously enhance</w:t>
      </w:r>
      <w:r w:rsidR="00907421" w:rsidRPr="00887673">
        <w:t>d</w:t>
      </w:r>
      <w:r w:rsidR="00A74ECF" w:rsidRPr="00887673">
        <w:t xml:space="preserve"> the quantum of incentives to the different types of research activities launched in the different </w:t>
      </w:r>
      <w:r w:rsidR="00907421" w:rsidRPr="00887673">
        <w:t xml:space="preserve">Departments </w:t>
      </w:r>
      <w:r w:rsidR="00A74ECF" w:rsidRPr="00887673">
        <w:t>of our College</w:t>
      </w:r>
      <w:r w:rsidR="008F1684" w:rsidRPr="00887673">
        <w:t xml:space="preserve"> in January 2019</w:t>
      </w:r>
      <w:r w:rsidR="00A74ECF" w:rsidRPr="00887673">
        <w:t>.</w:t>
      </w:r>
    </w:p>
    <w:p w:rsidR="00A74ECF" w:rsidRPr="00887673" w:rsidRDefault="00E43590" w:rsidP="00E43590">
      <w:pPr>
        <w:spacing w:line="360" w:lineRule="auto"/>
        <w:jc w:val="both"/>
      </w:pPr>
      <w:r w:rsidRPr="00887673">
        <w:tab/>
      </w:r>
      <w:r w:rsidR="00A74ECF" w:rsidRPr="00887673">
        <w:t>Accordingly</w:t>
      </w:r>
      <w:r w:rsidR="00971AE1" w:rsidRPr="00887673">
        <w:t>,</w:t>
      </w:r>
      <w:r w:rsidR="00A74ECF" w:rsidRPr="00887673">
        <w:t xml:space="preserve"> the </w:t>
      </w:r>
      <w:r w:rsidR="00907421" w:rsidRPr="00887673">
        <w:t xml:space="preserve">revised </w:t>
      </w:r>
      <w:r w:rsidR="00971AE1" w:rsidRPr="00887673">
        <w:t>guidelines</w:t>
      </w:r>
      <w:r w:rsidR="00A74ECF" w:rsidRPr="00887673">
        <w:t xml:space="preserve"> for the award of </w:t>
      </w:r>
      <w:r w:rsidR="00907421" w:rsidRPr="00887673">
        <w:t xml:space="preserve">management </w:t>
      </w:r>
      <w:r w:rsidR="00A74ECF" w:rsidRPr="00887673">
        <w:t xml:space="preserve">incentives for various types of research </w:t>
      </w:r>
      <w:r w:rsidR="00971AE1" w:rsidRPr="00887673">
        <w:t>activities / awards</w:t>
      </w:r>
      <w:r w:rsidR="000A7F95" w:rsidRPr="00887673">
        <w:t xml:space="preserve"> </w:t>
      </w:r>
      <w:r w:rsidR="00A74ECF" w:rsidRPr="00887673">
        <w:t xml:space="preserve">as detailed </w:t>
      </w:r>
      <w:r w:rsidR="00A30E27" w:rsidRPr="00887673">
        <w:t>below:</w:t>
      </w:r>
    </w:p>
    <w:p w:rsidR="00E21720" w:rsidRPr="00887673" w:rsidRDefault="00E21720" w:rsidP="00E43590">
      <w:pPr>
        <w:spacing w:line="360" w:lineRule="auto"/>
        <w:jc w:val="both"/>
      </w:pPr>
    </w:p>
    <w:p w:rsidR="00E21720" w:rsidRPr="00887673" w:rsidRDefault="00E43590" w:rsidP="00E43590">
      <w:pPr>
        <w:spacing w:line="360" w:lineRule="auto"/>
        <w:jc w:val="both"/>
        <w:rPr>
          <w:b/>
          <w:u w:val="single"/>
        </w:rPr>
      </w:pPr>
      <w:r w:rsidRPr="00887673">
        <w:rPr>
          <w:b/>
        </w:rPr>
        <w:t>I</w:t>
      </w:r>
      <w:r w:rsidR="00E40A73" w:rsidRPr="00887673">
        <w:rPr>
          <w:b/>
        </w:rPr>
        <w:t xml:space="preserve">. </w:t>
      </w:r>
      <w:r w:rsidR="00E40A73" w:rsidRPr="00887673">
        <w:rPr>
          <w:b/>
        </w:rPr>
        <w:tab/>
      </w:r>
      <w:r w:rsidR="00CA4AC9" w:rsidRPr="00887673">
        <w:rPr>
          <w:b/>
        </w:rPr>
        <w:t xml:space="preserve">Seed Money for </w:t>
      </w:r>
      <w:r w:rsidR="00E40A73" w:rsidRPr="00887673">
        <w:rPr>
          <w:b/>
        </w:rPr>
        <w:t xml:space="preserve">Ph.D. </w:t>
      </w:r>
      <w:r w:rsidR="00CA4AC9" w:rsidRPr="00887673">
        <w:rPr>
          <w:b/>
        </w:rPr>
        <w:t>Holders</w:t>
      </w:r>
    </w:p>
    <w:p w:rsidR="00E40A73" w:rsidRPr="00887673" w:rsidRDefault="00E40A73" w:rsidP="00E43590">
      <w:pPr>
        <w:spacing w:line="360" w:lineRule="auto"/>
        <w:ind w:left="720"/>
        <w:jc w:val="both"/>
      </w:pPr>
      <w:r w:rsidRPr="00887673">
        <w:t xml:space="preserve">It is recommended that </w:t>
      </w:r>
      <w:r w:rsidR="00CA4AC9" w:rsidRPr="00887673">
        <w:t>providing seed money of Rs.2400/- per annum to all Ph.D. holders shall be continued</w:t>
      </w:r>
    </w:p>
    <w:p w:rsidR="00E40A73" w:rsidRPr="00887673" w:rsidRDefault="00E40A73" w:rsidP="004A5CB1">
      <w:pPr>
        <w:spacing w:line="360" w:lineRule="auto"/>
        <w:ind w:firstLine="720"/>
        <w:jc w:val="both"/>
        <w:rPr>
          <w:u w:val="single"/>
        </w:rPr>
      </w:pPr>
      <w:r w:rsidRPr="00887673">
        <w:rPr>
          <w:u w:val="single"/>
        </w:rPr>
        <w:t>Eligibility</w:t>
      </w:r>
      <w:r w:rsidR="004A5CB1" w:rsidRPr="00887673">
        <w:rPr>
          <w:u w:val="single"/>
        </w:rPr>
        <w:t>:</w:t>
      </w:r>
    </w:p>
    <w:p w:rsidR="00CA4AC9" w:rsidRPr="00887673" w:rsidRDefault="00E40A73" w:rsidP="00CA4AC9">
      <w:pPr>
        <w:pStyle w:val="ListParagraph"/>
        <w:numPr>
          <w:ilvl w:val="0"/>
          <w:numId w:val="7"/>
        </w:numPr>
        <w:spacing w:line="360" w:lineRule="auto"/>
        <w:jc w:val="both"/>
      </w:pPr>
      <w:r w:rsidRPr="00887673">
        <w:t xml:space="preserve">Staff members who are </w:t>
      </w:r>
      <w:r w:rsidR="00CA4AC9" w:rsidRPr="00887673">
        <w:t>awarded Ph.D. degree shall be provided</w:t>
      </w:r>
      <w:r w:rsidR="000A7F95" w:rsidRPr="00887673">
        <w:t xml:space="preserve"> </w:t>
      </w:r>
      <w:r w:rsidR="00CA4AC9" w:rsidRPr="00887673">
        <w:t>seed money with immediate effect</w:t>
      </w:r>
    </w:p>
    <w:p w:rsidR="00E43590" w:rsidRPr="00887673" w:rsidRDefault="00023886" w:rsidP="00CA4AC9">
      <w:pPr>
        <w:pStyle w:val="ListParagraph"/>
        <w:numPr>
          <w:ilvl w:val="0"/>
          <w:numId w:val="7"/>
        </w:numPr>
        <w:spacing w:line="360" w:lineRule="auto"/>
        <w:jc w:val="both"/>
        <w:rPr>
          <w:i/>
        </w:rPr>
      </w:pPr>
      <w:r w:rsidRPr="00887673">
        <w:t xml:space="preserve">All </w:t>
      </w:r>
      <w:r w:rsidR="00CA4AC9" w:rsidRPr="00887673">
        <w:t xml:space="preserve">Staff </w:t>
      </w:r>
      <w:r w:rsidR="00D7527C" w:rsidRPr="00887673">
        <w:t xml:space="preserve">members who </w:t>
      </w:r>
      <w:r w:rsidRPr="00887673">
        <w:t xml:space="preserve">hold Ph.D. Degree </w:t>
      </w:r>
      <w:r w:rsidR="00CA4AC9" w:rsidRPr="00887673">
        <w:t>should submit a report on their research contribution</w:t>
      </w:r>
      <w:r w:rsidR="00D7527C" w:rsidRPr="00887673">
        <w:t xml:space="preserve"> at </w:t>
      </w:r>
      <w:r w:rsidR="00CA4AC9" w:rsidRPr="00887673">
        <w:t xml:space="preserve">the end of every </w:t>
      </w:r>
      <w:r w:rsidR="00477658" w:rsidRPr="00887673">
        <w:t xml:space="preserve">calendar </w:t>
      </w:r>
      <w:r w:rsidR="00CA4AC9" w:rsidRPr="00887673">
        <w:t>year</w:t>
      </w:r>
    </w:p>
    <w:p w:rsidR="00CA4AC9" w:rsidRPr="00887673" w:rsidRDefault="00CA4AC9" w:rsidP="00CA4AC9">
      <w:pPr>
        <w:pStyle w:val="ListParagraph"/>
        <w:numPr>
          <w:ilvl w:val="0"/>
          <w:numId w:val="7"/>
        </w:numPr>
        <w:spacing w:line="360" w:lineRule="auto"/>
        <w:jc w:val="both"/>
      </w:pPr>
      <w:r w:rsidRPr="00887673">
        <w:t xml:space="preserve">Staff members who are appointed under the F.D.P. vacancies are not eligible </w:t>
      </w:r>
    </w:p>
    <w:p w:rsidR="00CA4AC9" w:rsidRPr="00887673" w:rsidRDefault="00CA4AC9" w:rsidP="00CA4AC9">
      <w:pPr>
        <w:pStyle w:val="ListParagraph"/>
        <w:spacing w:line="360" w:lineRule="auto"/>
        <w:ind w:left="1440"/>
        <w:jc w:val="both"/>
        <w:rPr>
          <w:i/>
        </w:rPr>
      </w:pPr>
    </w:p>
    <w:p w:rsidR="00D7527C" w:rsidRPr="00887673" w:rsidRDefault="00D7527C" w:rsidP="00A700F6">
      <w:pPr>
        <w:spacing w:line="360" w:lineRule="auto"/>
        <w:ind w:left="720"/>
        <w:jc w:val="both"/>
      </w:pPr>
      <w:r w:rsidRPr="00887673">
        <w:t>Staff members who d</w:t>
      </w:r>
      <w:r w:rsidR="00477658" w:rsidRPr="00887673">
        <w:t>o not fulfill</w:t>
      </w:r>
      <w:r w:rsidR="000A7F95" w:rsidRPr="00887673">
        <w:t xml:space="preserve"> </w:t>
      </w:r>
      <w:r w:rsidR="00477658" w:rsidRPr="00887673">
        <w:t xml:space="preserve">the </w:t>
      </w:r>
      <w:r w:rsidRPr="00887673">
        <w:t xml:space="preserve">requirements shall be considered ineligible for receiving </w:t>
      </w:r>
      <w:r w:rsidR="00477658" w:rsidRPr="00887673">
        <w:t>the seed money</w:t>
      </w:r>
      <w:r w:rsidRPr="00887673">
        <w:t xml:space="preserve">. In such circumstances the Principal of the </w:t>
      </w:r>
      <w:r w:rsidR="007A43CE" w:rsidRPr="00887673">
        <w:t>C</w:t>
      </w:r>
      <w:r w:rsidRPr="00887673">
        <w:t xml:space="preserve">ollege will recommend to the Management of the </w:t>
      </w:r>
      <w:r w:rsidR="007A43CE" w:rsidRPr="00887673">
        <w:t>C</w:t>
      </w:r>
      <w:r w:rsidRPr="00887673">
        <w:t>ollege for the withdrawal of</w:t>
      </w:r>
      <w:r w:rsidR="00477658" w:rsidRPr="00887673">
        <w:t xml:space="preserve"> seed money</w:t>
      </w:r>
      <w:r w:rsidRPr="00887673">
        <w:t>.</w:t>
      </w:r>
    </w:p>
    <w:p w:rsidR="007A5A5A" w:rsidRPr="00887673" w:rsidRDefault="007A5A5A" w:rsidP="00E43590">
      <w:pPr>
        <w:spacing w:line="360" w:lineRule="auto"/>
        <w:jc w:val="both"/>
        <w:rPr>
          <w:b/>
        </w:rPr>
      </w:pPr>
    </w:p>
    <w:p w:rsidR="00AA1B9E" w:rsidRPr="00887673" w:rsidRDefault="00AA1B9E" w:rsidP="00E43590">
      <w:pPr>
        <w:spacing w:line="360" w:lineRule="auto"/>
        <w:jc w:val="both"/>
        <w:rPr>
          <w:b/>
        </w:rPr>
      </w:pPr>
    </w:p>
    <w:p w:rsidR="00AA1B9E" w:rsidRPr="00887673" w:rsidRDefault="00AA1B9E" w:rsidP="00E43590">
      <w:pPr>
        <w:spacing w:line="360" w:lineRule="auto"/>
        <w:jc w:val="both"/>
        <w:rPr>
          <w:b/>
        </w:rPr>
      </w:pPr>
    </w:p>
    <w:p w:rsidR="00D7527C" w:rsidRPr="00887673" w:rsidRDefault="00E43590" w:rsidP="00E43590">
      <w:pPr>
        <w:spacing w:line="360" w:lineRule="auto"/>
        <w:jc w:val="both"/>
        <w:rPr>
          <w:b/>
        </w:rPr>
      </w:pPr>
      <w:r w:rsidRPr="00887673">
        <w:rPr>
          <w:b/>
        </w:rPr>
        <w:lastRenderedPageBreak/>
        <w:t xml:space="preserve">II. </w:t>
      </w:r>
      <w:r w:rsidRPr="00887673">
        <w:rPr>
          <w:b/>
        </w:rPr>
        <w:tab/>
      </w:r>
      <w:r w:rsidR="004A5CB1" w:rsidRPr="00887673">
        <w:rPr>
          <w:b/>
          <w:u w:val="single"/>
        </w:rPr>
        <w:t>RESEARCH PUBLICATIONS</w:t>
      </w:r>
    </w:p>
    <w:p w:rsidR="00D7527C" w:rsidRPr="00887673" w:rsidRDefault="00D7527C" w:rsidP="007A5A5A">
      <w:pPr>
        <w:spacing w:line="360" w:lineRule="auto"/>
        <w:ind w:left="720"/>
        <w:jc w:val="both"/>
      </w:pPr>
      <w:r w:rsidRPr="00887673">
        <w:t xml:space="preserve">The research papers, theoretical or experimental, should be based on </w:t>
      </w:r>
      <w:r w:rsidR="00907421" w:rsidRPr="00887673">
        <w:t xml:space="preserve">the </w:t>
      </w:r>
      <w:r w:rsidRPr="00887673">
        <w:t>work car</w:t>
      </w:r>
      <w:r w:rsidR="007A5A5A" w:rsidRPr="00887673">
        <w:t>ried out by the staff members of</w:t>
      </w:r>
      <w:r w:rsidRPr="00887673">
        <w:t xml:space="preserve"> our </w:t>
      </w:r>
      <w:r w:rsidR="007A43CE" w:rsidRPr="00887673">
        <w:t>C</w:t>
      </w:r>
      <w:r w:rsidRPr="00887673">
        <w:t xml:space="preserve">ollege. </w:t>
      </w:r>
      <w:r w:rsidR="007A43CE" w:rsidRPr="00887673">
        <w:t xml:space="preserve">Full length Research Articles or papers </w:t>
      </w:r>
      <w:r w:rsidR="007A5A5A" w:rsidRPr="00887673">
        <w:t xml:space="preserve">should be </w:t>
      </w:r>
      <w:r w:rsidR="007A43CE" w:rsidRPr="00887673">
        <w:t>publis</w:t>
      </w:r>
      <w:r w:rsidR="007A5A5A" w:rsidRPr="00887673">
        <w:t>hed in peer-reviewed journals</w:t>
      </w:r>
      <w:r w:rsidR="00DA3234" w:rsidRPr="00887673">
        <w:t xml:space="preserve"> having ISSN recognition</w:t>
      </w:r>
      <w:r w:rsidR="00D4564B" w:rsidRPr="00887673">
        <w:t xml:space="preserve">. </w:t>
      </w:r>
      <w:r w:rsidRPr="00887673">
        <w:t>For the award of cash incentives the research paper</w:t>
      </w:r>
      <w:r w:rsidR="00E43590" w:rsidRPr="00887673">
        <w:t>s are classified as given below</w:t>
      </w:r>
      <w:r w:rsidRPr="00887673">
        <w:t>:</w:t>
      </w:r>
    </w:p>
    <w:p w:rsidR="00D7527C" w:rsidRPr="00887673" w:rsidRDefault="003B5A22" w:rsidP="00EE3EB4">
      <w:pPr>
        <w:numPr>
          <w:ilvl w:val="0"/>
          <w:numId w:val="2"/>
        </w:numPr>
        <w:spacing w:line="336" w:lineRule="auto"/>
        <w:jc w:val="both"/>
        <w:rPr>
          <w:b/>
        </w:rPr>
      </w:pPr>
      <w:r w:rsidRPr="00887673">
        <w:rPr>
          <w:b/>
        </w:rPr>
        <w:t>Publications in Journal/Proceedings</w:t>
      </w:r>
      <w:r w:rsidR="00A30E27" w:rsidRPr="00887673">
        <w:rPr>
          <w:b/>
        </w:rPr>
        <w:tab/>
      </w:r>
      <w:r w:rsidR="00C16D8E" w:rsidRPr="00887673">
        <w:rPr>
          <w:b/>
        </w:rPr>
        <w:tab/>
      </w:r>
      <w:r w:rsidR="00C16D8E" w:rsidRPr="00887673">
        <w:rPr>
          <w:b/>
        </w:rPr>
        <w:tab/>
      </w:r>
      <w:r w:rsidR="00C16D8E" w:rsidRPr="00887673">
        <w:rPr>
          <w:b/>
        </w:rPr>
        <w:tab/>
      </w:r>
      <w:r w:rsidRPr="00887673">
        <w:rPr>
          <w:b/>
        </w:rPr>
        <w:tab/>
      </w:r>
      <w:r w:rsidRPr="00887673">
        <w:rPr>
          <w:b/>
        </w:rPr>
        <w:tab/>
      </w:r>
      <w:r w:rsidRPr="00887673">
        <w:rPr>
          <w:b/>
        </w:rPr>
        <w:tab/>
        <w:t>Incentives</w:t>
      </w:r>
    </w:p>
    <w:p w:rsidR="00361350" w:rsidRPr="00887673" w:rsidRDefault="00361350" w:rsidP="00361350">
      <w:pPr>
        <w:spacing w:line="336" w:lineRule="auto"/>
        <w:ind w:left="720"/>
        <w:jc w:val="both"/>
      </w:pPr>
      <w:r w:rsidRPr="00887673">
        <w:t xml:space="preserve">Full length </w:t>
      </w:r>
      <w:r w:rsidR="00E43590" w:rsidRPr="00887673">
        <w:t xml:space="preserve">Research </w:t>
      </w:r>
      <w:r w:rsidRPr="00887673">
        <w:t xml:space="preserve">Articles or papers </w:t>
      </w:r>
      <w:r w:rsidR="00D7527C" w:rsidRPr="00887673">
        <w:t xml:space="preserve">published in </w:t>
      </w:r>
    </w:p>
    <w:p w:rsidR="00971AE1" w:rsidRPr="00887673" w:rsidRDefault="00361350" w:rsidP="006A525E">
      <w:pPr>
        <w:numPr>
          <w:ilvl w:val="0"/>
          <w:numId w:val="3"/>
        </w:numPr>
        <w:spacing w:line="276" w:lineRule="auto"/>
        <w:jc w:val="both"/>
      </w:pPr>
      <w:r w:rsidRPr="00887673">
        <w:t xml:space="preserve">Journals with </w:t>
      </w:r>
      <w:r w:rsidR="00727FC8" w:rsidRPr="00887673">
        <w:t>Thomson – Reuters / Clarivate</w:t>
      </w:r>
      <w:r w:rsidR="00F11DE3" w:rsidRPr="00887673">
        <w:t xml:space="preserve"> </w:t>
      </w:r>
      <w:r w:rsidRPr="00887673">
        <w:t>impact factor</w:t>
      </w:r>
    </w:p>
    <w:p w:rsidR="00361350" w:rsidRPr="00887673" w:rsidRDefault="00971AE1" w:rsidP="006A525E">
      <w:pPr>
        <w:spacing w:line="276" w:lineRule="auto"/>
        <w:ind w:left="1080"/>
        <w:jc w:val="both"/>
      </w:pPr>
      <w:r w:rsidRPr="00887673">
        <w:tab/>
      </w:r>
      <w:r w:rsidRPr="00887673">
        <w:tab/>
      </w:r>
      <w:r w:rsidRPr="00887673">
        <w:tab/>
      </w:r>
      <w:r w:rsidRPr="00887673">
        <w:tab/>
      </w:r>
      <w:r w:rsidRPr="00887673">
        <w:tab/>
      </w:r>
      <w:r w:rsidRPr="00887673">
        <w:tab/>
        <w:t>(a) Impact factor &lt; 2.0</w:t>
      </w:r>
      <w:r w:rsidR="00361350" w:rsidRPr="00887673">
        <w:tab/>
      </w:r>
      <w:r w:rsidR="00361350" w:rsidRPr="00887673">
        <w:tab/>
      </w:r>
      <w:r w:rsidR="00361350" w:rsidRPr="00887673">
        <w:tab/>
      </w:r>
      <w:r w:rsidR="00D7527C" w:rsidRPr="00887673">
        <w:t xml:space="preserve">Rs. </w:t>
      </w:r>
      <w:r w:rsidR="00DA3234" w:rsidRPr="00887673">
        <w:t>2</w:t>
      </w:r>
      <w:r w:rsidR="008D622D" w:rsidRPr="00887673">
        <w:t>,</w:t>
      </w:r>
      <w:r w:rsidR="00D7527C" w:rsidRPr="00887673">
        <w:t>000</w:t>
      </w:r>
      <w:r w:rsidR="0081699D" w:rsidRPr="00887673">
        <w:t>/-</w:t>
      </w:r>
    </w:p>
    <w:p w:rsidR="00971AE1" w:rsidRPr="00887673" w:rsidRDefault="00971AE1" w:rsidP="006A525E">
      <w:pPr>
        <w:spacing w:line="276" w:lineRule="auto"/>
        <w:ind w:left="4680" w:firstLine="360"/>
        <w:jc w:val="both"/>
      </w:pPr>
      <w:r w:rsidRPr="00887673">
        <w:t>(b) Impact factor 2.0 to 3.0</w:t>
      </w:r>
      <w:r w:rsidRPr="00887673">
        <w:tab/>
      </w:r>
      <w:r w:rsidRPr="00887673">
        <w:tab/>
      </w:r>
      <w:r w:rsidRPr="00887673">
        <w:tab/>
        <w:t>Rs. 3,000/-</w:t>
      </w:r>
    </w:p>
    <w:p w:rsidR="00971AE1" w:rsidRPr="00887673" w:rsidRDefault="00971AE1" w:rsidP="006A525E">
      <w:pPr>
        <w:spacing w:line="276" w:lineRule="auto"/>
        <w:ind w:left="4680" w:firstLine="360"/>
        <w:jc w:val="both"/>
      </w:pPr>
      <w:r w:rsidRPr="00887673">
        <w:t>(c) Impact factor &gt; 3.0</w:t>
      </w:r>
      <w:r w:rsidRPr="00887673">
        <w:tab/>
      </w:r>
      <w:r w:rsidRPr="00887673">
        <w:tab/>
      </w:r>
      <w:r w:rsidRPr="00887673">
        <w:tab/>
        <w:t>Rs. 4,000/-</w:t>
      </w:r>
    </w:p>
    <w:p w:rsidR="00361350" w:rsidRPr="00887673" w:rsidRDefault="00A30E27" w:rsidP="00361350">
      <w:pPr>
        <w:numPr>
          <w:ilvl w:val="0"/>
          <w:numId w:val="3"/>
        </w:numPr>
        <w:spacing w:line="336" w:lineRule="auto"/>
        <w:jc w:val="both"/>
      </w:pPr>
      <w:r w:rsidRPr="00887673">
        <w:t xml:space="preserve">Journals </w:t>
      </w:r>
      <w:r w:rsidR="00361350" w:rsidRPr="00887673">
        <w:t>indexed</w:t>
      </w:r>
      <w:r w:rsidR="00DA3234" w:rsidRPr="00887673">
        <w:t xml:space="preserve"> in Scopu</w:t>
      </w:r>
      <w:r w:rsidR="00361350" w:rsidRPr="00887673">
        <w:t>s, Web of Science, Pubmed (without Impact factor)</w:t>
      </w:r>
      <w:r w:rsidRPr="00887673">
        <w:tab/>
      </w:r>
      <w:r w:rsidR="00EC0E96" w:rsidRPr="00887673">
        <w:tab/>
      </w:r>
      <w:r w:rsidRPr="00887673">
        <w:t xml:space="preserve">Rs. </w:t>
      </w:r>
      <w:r w:rsidR="00DA3234" w:rsidRPr="00887673">
        <w:t>1,50</w:t>
      </w:r>
      <w:r w:rsidRPr="00887673">
        <w:t>0</w:t>
      </w:r>
      <w:r w:rsidR="0081699D" w:rsidRPr="00887673">
        <w:t>/-</w:t>
      </w:r>
    </w:p>
    <w:p w:rsidR="00361350" w:rsidRPr="00887673" w:rsidRDefault="00DA3234" w:rsidP="00E009E3">
      <w:pPr>
        <w:numPr>
          <w:ilvl w:val="0"/>
          <w:numId w:val="3"/>
        </w:numPr>
        <w:spacing w:line="336" w:lineRule="auto"/>
      </w:pPr>
      <w:r w:rsidRPr="00887673">
        <w:t xml:space="preserve">Journals </w:t>
      </w:r>
      <w:r w:rsidR="00361350" w:rsidRPr="00887673">
        <w:t xml:space="preserve">indexed in </w:t>
      </w:r>
      <w:r w:rsidR="00971AE1" w:rsidRPr="00887673">
        <w:t xml:space="preserve">Indian </w:t>
      </w:r>
      <w:r w:rsidR="00E009E3" w:rsidRPr="00887673">
        <w:t xml:space="preserve">Citation </w:t>
      </w:r>
      <w:r w:rsidR="00971AE1" w:rsidRPr="00887673">
        <w:t xml:space="preserve">Index / </w:t>
      </w:r>
      <w:r w:rsidR="00E009E3" w:rsidRPr="00887673">
        <w:t xml:space="preserve">included in </w:t>
      </w:r>
      <w:r w:rsidR="00971AE1" w:rsidRPr="00887673">
        <w:t>UGC</w:t>
      </w:r>
      <w:r w:rsidR="00E009E3" w:rsidRPr="00887673">
        <w:t xml:space="preserve"> CARE List</w:t>
      </w:r>
      <w:r w:rsidR="00F11DE3" w:rsidRPr="00887673">
        <w:tab/>
      </w:r>
      <w:r w:rsidR="00F11DE3" w:rsidRPr="00887673">
        <w:tab/>
      </w:r>
      <w:r w:rsidRPr="00887673">
        <w:t>Rs. 1,000/-</w:t>
      </w:r>
    </w:p>
    <w:p w:rsidR="00A30E27" w:rsidRPr="00887673" w:rsidRDefault="00727FC8" w:rsidP="00361350">
      <w:pPr>
        <w:numPr>
          <w:ilvl w:val="0"/>
          <w:numId w:val="3"/>
        </w:numPr>
        <w:spacing w:line="336" w:lineRule="auto"/>
        <w:ind w:right="-143"/>
        <w:jc w:val="both"/>
      </w:pPr>
      <w:r w:rsidRPr="00887673">
        <w:t xml:space="preserve">ANJAC Journals </w:t>
      </w:r>
      <w:r w:rsidRPr="00887673">
        <w:tab/>
      </w:r>
      <w:r w:rsidRPr="00887673">
        <w:tab/>
      </w:r>
      <w:r w:rsidRPr="00887673">
        <w:tab/>
      </w:r>
      <w:r w:rsidRPr="00887673">
        <w:tab/>
      </w:r>
      <w:r w:rsidRPr="00887673">
        <w:tab/>
      </w:r>
      <w:r w:rsidRPr="00887673">
        <w:tab/>
      </w:r>
      <w:r w:rsidR="00361350" w:rsidRPr="00887673">
        <w:tab/>
      </w:r>
      <w:r w:rsidR="00361350" w:rsidRPr="00887673">
        <w:tab/>
      </w:r>
      <w:r w:rsidR="00361350" w:rsidRPr="00887673">
        <w:tab/>
      </w:r>
      <w:r w:rsidR="00361350" w:rsidRPr="00887673">
        <w:tab/>
      </w:r>
      <w:r w:rsidR="00A30E27" w:rsidRPr="00887673">
        <w:t xml:space="preserve">Rs. </w:t>
      </w:r>
      <w:r w:rsidR="000A7F95" w:rsidRPr="00887673">
        <w:t xml:space="preserve">   </w:t>
      </w:r>
      <w:r w:rsidR="002458AA" w:rsidRPr="00887673">
        <w:t>6</w:t>
      </w:r>
      <w:r w:rsidR="00A30E27" w:rsidRPr="00887673">
        <w:t>00</w:t>
      </w:r>
      <w:r w:rsidR="0081699D" w:rsidRPr="00887673">
        <w:t>/-</w:t>
      </w:r>
    </w:p>
    <w:p w:rsidR="00A30E27" w:rsidRPr="00887673" w:rsidRDefault="00361350" w:rsidP="00361350">
      <w:pPr>
        <w:numPr>
          <w:ilvl w:val="0"/>
          <w:numId w:val="3"/>
        </w:numPr>
        <w:spacing w:line="336" w:lineRule="auto"/>
        <w:ind w:right="-143"/>
        <w:jc w:val="both"/>
      </w:pPr>
      <w:r w:rsidRPr="00887673">
        <w:t>Proceedings published in Seminar / Conferences*</w:t>
      </w:r>
      <w:r w:rsidR="00A30E27" w:rsidRPr="00887673">
        <w:tab/>
      </w:r>
      <w:r w:rsidR="006A525E" w:rsidRPr="00887673">
        <w:tab/>
      </w:r>
      <w:r w:rsidR="006A525E" w:rsidRPr="00887673">
        <w:tab/>
      </w:r>
      <w:r w:rsidR="008D622D" w:rsidRPr="00887673">
        <w:tab/>
      </w:r>
      <w:r w:rsidR="00C16D8E" w:rsidRPr="00887673">
        <w:tab/>
      </w:r>
      <w:r w:rsidR="00A30E27" w:rsidRPr="00887673">
        <w:t xml:space="preserve">Rs. </w:t>
      </w:r>
      <w:r w:rsidRPr="00887673">
        <w:t xml:space="preserve">   5</w:t>
      </w:r>
      <w:r w:rsidR="00A30E27" w:rsidRPr="00887673">
        <w:t>00</w:t>
      </w:r>
      <w:r w:rsidR="0081699D" w:rsidRPr="00887673">
        <w:t>/-</w:t>
      </w:r>
    </w:p>
    <w:p w:rsidR="00B50925" w:rsidRPr="00887673" w:rsidRDefault="00861749" w:rsidP="00E43590">
      <w:pPr>
        <w:spacing w:line="360" w:lineRule="auto"/>
        <w:ind w:left="720"/>
        <w:jc w:val="both"/>
      </w:pPr>
      <w:r w:rsidRPr="00887673">
        <w:t xml:space="preserve">NOTE: </w:t>
      </w:r>
      <w:r w:rsidR="00E1560D" w:rsidRPr="00887673">
        <w:t xml:space="preserve">If the Research Paper is jointly published by two or more staff members of our College, the </w:t>
      </w:r>
      <w:r w:rsidR="001B50D8" w:rsidRPr="00887673">
        <w:t xml:space="preserve">incentive </w:t>
      </w:r>
      <w:r w:rsidR="00E1560D" w:rsidRPr="00887673">
        <w:t xml:space="preserve">amount </w:t>
      </w:r>
      <w:r w:rsidR="00A86841" w:rsidRPr="00887673">
        <w:t>may</w:t>
      </w:r>
      <w:r w:rsidR="00E1560D" w:rsidRPr="00887673">
        <w:t xml:space="preserve"> be shared </w:t>
      </w:r>
      <w:r w:rsidR="00B50925" w:rsidRPr="00887673">
        <w:t xml:space="preserve">by the </w:t>
      </w:r>
      <w:r w:rsidR="00E1560D" w:rsidRPr="00887673">
        <w:t>s</w:t>
      </w:r>
      <w:r w:rsidR="00B50925" w:rsidRPr="00887673">
        <w:t>taff members.</w:t>
      </w:r>
    </w:p>
    <w:p w:rsidR="00361350" w:rsidRPr="00887673" w:rsidRDefault="00361350" w:rsidP="00E009E3">
      <w:pPr>
        <w:spacing w:line="360" w:lineRule="auto"/>
        <w:ind w:left="720" w:firstLine="360"/>
        <w:jc w:val="both"/>
      </w:pPr>
      <w:r w:rsidRPr="00887673">
        <w:t xml:space="preserve">* </w:t>
      </w:r>
      <w:r w:rsidR="00971AE1" w:rsidRPr="00887673">
        <w:t xml:space="preserve">Maximum of </w:t>
      </w:r>
      <w:r w:rsidR="00971AE1" w:rsidRPr="00887673">
        <w:rPr>
          <w:b/>
        </w:rPr>
        <w:t xml:space="preserve">two </w:t>
      </w:r>
      <w:r w:rsidRPr="00887673">
        <w:rPr>
          <w:b/>
        </w:rPr>
        <w:t xml:space="preserve">full length research papers </w:t>
      </w:r>
      <w:r w:rsidR="006A525E" w:rsidRPr="00887673">
        <w:rPr>
          <w:b/>
        </w:rPr>
        <w:t xml:space="preserve">per </w:t>
      </w:r>
      <w:r w:rsidRPr="00887673">
        <w:rPr>
          <w:b/>
        </w:rPr>
        <w:t>proceedin</w:t>
      </w:r>
      <w:r w:rsidR="006A525E" w:rsidRPr="00887673">
        <w:rPr>
          <w:b/>
        </w:rPr>
        <w:t>g</w:t>
      </w:r>
      <w:r w:rsidR="000A7F95" w:rsidRPr="00887673">
        <w:rPr>
          <w:b/>
        </w:rPr>
        <w:t xml:space="preserve"> </w:t>
      </w:r>
      <w:r w:rsidRPr="00887673">
        <w:t xml:space="preserve">of the Seminar / Conferences with ISBN recognition </w:t>
      </w:r>
      <w:r w:rsidR="00971AE1" w:rsidRPr="00887673">
        <w:t>wil</w:t>
      </w:r>
      <w:r w:rsidRPr="00887673">
        <w:t>l be considered</w:t>
      </w:r>
      <w:r w:rsidR="006A525E" w:rsidRPr="00887673">
        <w:t xml:space="preserve"> for a staff member.</w:t>
      </w:r>
    </w:p>
    <w:p w:rsidR="00B50925" w:rsidRPr="00887673" w:rsidRDefault="003B5A22" w:rsidP="00E43590">
      <w:pPr>
        <w:numPr>
          <w:ilvl w:val="0"/>
          <w:numId w:val="2"/>
        </w:numPr>
        <w:spacing w:line="360" w:lineRule="auto"/>
        <w:jc w:val="both"/>
        <w:rPr>
          <w:b/>
        </w:rPr>
      </w:pPr>
      <w:r w:rsidRPr="00887673">
        <w:rPr>
          <w:b/>
        </w:rPr>
        <w:t>Publication of Books</w:t>
      </w:r>
    </w:p>
    <w:p w:rsidR="001B50D8" w:rsidRPr="00887673" w:rsidRDefault="00B50925" w:rsidP="00861749">
      <w:pPr>
        <w:numPr>
          <w:ilvl w:val="0"/>
          <w:numId w:val="6"/>
        </w:numPr>
        <w:spacing w:line="360" w:lineRule="auto"/>
        <w:jc w:val="both"/>
      </w:pPr>
      <w:r w:rsidRPr="00887673">
        <w:t xml:space="preserve">Text books written by staff members </w:t>
      </w:r>
      <w:r w:rsidR="00902462" w:rsidRPr="00887673">
        <w:t xml:space="preserve">of our College </w:t>
      </w:r>
      <w:r w:rsidRPr="00887673">
        <w:t>and published by any reputed publisher in India or abroad will be eligible fo</w:t>
      </w:r>
      <w:r w:rsidR="00861749" w:rsidRPr="00887673">
        <w:t xml:space="preserve">r the incentive of </w:t>
      </w:r>
      <w:r w:rsidR="00E33F47" w:rsidRPr="00887673">
        <w:t>Rs.3</w:t>
      </w:r>
      <w:r w:rsidR="00861749" w:rsidRPr="00887673">
        <w:t>,000/-.</w:t>
      </w:r>
      <w:r w:rsidR="00023886" w:rsidRPr="00887673">
        <w:t xml:space="preserve"> </w:t>
      </w:r>
    </w:p>
    <w:p w:rsidR="001B50D8" w:rsidRPr="00887673" w:rsidRDefault="00E33F47" w:rsidP="00861749">
      <w:pPr>
        <w:numPr>
          <w:ilvl w:val="0"/>
          <w:numId w:val="6"/>
        </w:numPr>
        <w:spacing w:line="360" w:lineRule="auto"/>
        <w:jc w:val="both"/>
      </w:pPr>
      <w:r w:rsidRPr="00887673">
        <w:t>A cash incentive of Rs.</w:t>
      </w:r>
      <w:r w:rsidR="00902462" w:rsidRPr="00887673">
        <w:t>1,00</w:t>
      </w:r>
      <w:r w:rsidR="001B50D8" w:rsidRPr="00887673">
        <w:t>0/- may be granted to staff members have a contribution of Chapter(s) in Edited Book published by any reputed publisher in India or abroad</w:t>
      </w:r>
      <w:r w:rsidR="00902462" w:rsidRPr="00887673">
        <w:t>.</w:t>
      </w:r>
    </w:p>
    <w:p w:rsidR="00B50925" w:rsidRPr="00887673" w:rsidRDefault="00EE3EB4" w:rsidP="007954D6">
      <w:pPr>
        <w:spacing w:line="360" w:lineRule="auto"/>
        <w:ind w:left="720"/>
        <w:jc w:val="both"/>
      </w:pPr>
      <w:r w:rsidRPr="00887673">
        <w:t xml:space="preserve">NOTE: </w:t>
      </w:r>
      <w:r w:rsidR="00D762F2" w:rsidRPr="00887673">
        <w:t>The Book should bear the ISBN recognition.</w:t>
      </w:r>
      <w:r w:rsidR="000A7F95" w:rsidRPr="00887673">
        <w:t xml:space="preserve"> </w:t>
      </w:r>
      <w:r w:rsidR="00861749" w:rsidRPr="00887673">
        <w:t>If the Book(s) is/are jointly published by</w:t>
      </w:r>
      <w:r w:rsidR="00184DB0" w:rsidRPr="00887673">
        <w:t xml:space="preserve"> two or more </w:t>
      </w:r>
      <w:r w:rsidR="002405B8" w:rsidRPr="00887673">
        <w:t>staff members of our College</w:t>
      </w:r>
      <w:r w:rsidR="00184DB0" w:rsidRPr="00887673">
        <w:t xml:space="preserve">, the incentive </w:t>
      </w:r>
      <w:r w:rsidR="001B50D8" w:rsidRPr="00887673">
        <w:t xml:space="preserve">amount </w:t>
      </w:r>
      <w:r w:rsidR="00184DB0" w:rsidRPr="00887673">
        <w:t xml:space="preserve">may be shared by the </w:t>
      </w:r>
      <w:r w:rsidR="002405B8" w:rsidRPr="00887673">
        <w:t>staff members</w:t>
      </w:r>
      <w:r w:rsidR="00184DB0" w:rsidRPr="00887673">
        <w:t>.</w:t>
      </w:r>
    </w:p>
    <w:p w:rsidR="001B50D8" w:rsidRPr="00887673" w:rsidRDefault="001B50D8" w:rsidP="00EE3EB4">
      <w:pPr>
        <w:ind w:left="720"/>
        <w:jc w:val="both"/>
      </w:pPr>
    </w:p>
    <w:p w:rsidR="00B50925" w:rsidRPr="00887673" w:rsidRDefault="00B50925" w:rsidP="00E43590">
      <w:pPr>
        <w:spacing w:line="360" w:lineRule="auto"/>
        <w:jc w:val="both"/>
        <w:rPr>
          <w:b/>
        </w:rPr>
      </w:pPr>
      <w:r w:rsidRPr="00887673">
        <w:rPr>
          <w:b/>
        </w:rPr>
        <w:t xml:space="preserve">III. </w:t>
      </w:r>
      <w:r w:rsidR="004A5CB1" w:rsidRPr="00887673">
        <w:rPr>
          <w:b/>
        </w:rPr>
        <w:tab/>
      </w:r>
      <w:r w:rsidRPr="00887673">
        <w:rPr>
          <w:b/>
          <w:u w:val="single"/>
        </w:rPr>
        <w:t>GUIDING Ph.D. SCHOLARS</w:t>
      </w:r>
    </w:p>
    <w:p w:rsidR="00A4088A" w:rsidRPr="00887673" w:rsidRDefault="00D4724B" w:rsidP="005C670C">
      <w:pPr>
        <w:numPr>
          <w:ilvl w:val="0"/>
          <w:numId w:val="5"/>
        </w:numPr>
        <w:spacing w:line="360" w:lineRule="auto"/>
      </w:pPr>
      <w:r w:rsidRPr="00887673">
        <w:t xml:space="preserve">A cash incentive of Rs. </w:t>
      </w:r>
      <w:r w:rsidR="006A525E" w:rsidRPr="00887673">
        <w:t>5</w:t>
      </w:r>
      <w:r w:rsidRPr="00887673">
        <w:t>,0</w:t>
      </w:r>
      <w:r w:rsidR="00B50925" w:rsidRPr="00887673">
        <w:t>00/- may be granted to staff membe</w:t>
      </w:r>
      <w:r w:rsidR="00861749" w:rsidRPr="00887673">
        <w:t xml:space="preserve">r </w:t>
      </w:r>
      <w:r w:rsidR="002153F1" w:rsidRPr="00887673">
        <w:t>for guiding one research scholar in our college leading to Ph.D. degree</w:t>
      </w:r>
      <w:r w:rsidR="005C670C" w:rsidRPr="00887673">
        <w:t>.</w:t>
      </w:r>
    </w:p>
    <w:p w:rsidR="00A4088A" w:rsidRPr="00887673" w:rsidRDefault="00A4088A" w:rsidP="00A4088A">
      <w:pPr>
        <w:numPr>
          <w:ilvl w:val="0"/>
          <w:numId w:val="5"/>
        </w:numPr>
        <w:spacing w:line="360" w:lineRule="auto"/>
        <w:jc w:val="both"/>
      </w:pPr>
      <w:r w:rsidRPr="00887673">
        <w:t>T</w:t>
      </w:r>
      <w:r w:rsidR="00B50925" w:rsidRPr="00887673">
        <w:t xml:space="preserve">he staff member </w:t>
      </w:r>
      <w:r w:rsidRPr="00887673">
        <w:t>may b</w:t>
      </w:r>
      <w:r w:rsidR="005C670C" w:rsidRPr="00887673">
        <w:t>e granted an incentive of Rs. 2,0</w:t>
      </w:r>
      <w:r w:rsidRPr="00887673">
        <w:t xml:space="preserve">00/- if he/she </w:t>
      </w:r>
      <w:r w:rsidR="00B50925" w:rsidRPr="00887673">
        <w:t xml:space="preserve">happens to be a co-guide </w:t>
      </w:r>
      <w:r w:rsidR="002405B8" w:rsidRPr="00887673">
        <w:t xml:space="preserve">for Ph.D. degree </w:t>
      </w:r>
      <w:r w:rsidR="002153F1" w:rsidRPr="00887673">
        <w:t xml:space="preserve">scholar </w:t>
      </w:r>
      <w:r w:rsidR="002405B8" w:rsidRPr="00887673">
        <w:t>from our College</w:t>
      </w:r>
      <w:r w:rsidR="00B50925" w:rsidRPr="00887673">
        <w:t xml:space="preserve">. </w:t>
      </w:r>
    </w:p>
    <w:p w:rsidR="00B50925" w:rsidRPr="00887673" w:rsidRDefault="009018DC" w:rsidP="00A4088A">
      <w:pPr>
        <w:spacing w:line="360" w:lineRule="auto"/>
        <w:ind w:left="720"/>
        <w:jc w:val="both"/>
      </w:pPr>
      <w:r w:rsidRPr="00887673">
        <w:t xml:space="preserve">NOTE: </w:t>
      </w:r>
      <w:r w:rsidR="002458AA" w:rsidRPr="00887673">
        <w:t xml:space="preserve">(i) </w:t>
      </w:r>
      <w:r w:rsidR="002802E1" w:rsidRPr="00887673">
        <w:t xml:space="preserve">This incentive shall be granted </w:t>
      </w:r>
      <w:r w:rsidR="00B50925" w:rsidRPr="00887673">
        <w:t>after th</w:t>
      </w:r>
      <w:r w:rsidR="00861749" w:rsidRPr="00887673">
        <w:t xml:space="preserve">e </w:t>
      </w:r>
      <w:r w:rsidRPr="00887673">
        <w:t xml:space="preserve">scholar </w:t>
      </w:r>
      <w:r w:rsidR="00861749" w:rsidRPr="00887673">
        <w:t>is awarded Ph.D.</w:t>
      </w:r>
      <w:r w:rsidR="00B50925" w:rsidRPr="00887673">
        <w:t xml:space="preserve"> degree</w:t>
      </w:r>
      <w:r w:rsidR="00A4088A" w:rsidRPr="00887673">
        <w:t xml:space="preserve"> and submitted a copy of the Ph.D. thesis to </w:t>
      </w:r>
      <w:r w:rsidR="00E1560D" w:rsidRPr="00887673">
        <w:t>our C</w:t>
      </w:r>
      <w:r w:rsidR="00A4088A" w:rsidRPr="00887673">
        <w:t>ollege library.</w:t>
      </w:r>
    </w:p>
    <w:p w:rsidR="002458AA" w:rsidRPr="00887673" w:rsidRDefault="002458AA" w:rsidP="00A4088A">
      <w:pPr>
        <w:spacing w:line="360" w:lineRule="auto"/>
        <w:ind w:left="720"/>
        <w:jc w:val="both"/>
      </w:pPr>
      <w:r w:rsidRPr="00887673">
        <w:tab/>
        <w:t>(ii) This incentive shall be granted to staff member, who belong to a non-</w:t>
      </w:r>
      <w:r w:rsidR="00EC0E96" w:rsidRPr="00887673">
        <w:t>research cent</w:t>
      </w:r>
      <w:r w:rsidRPr="00887673">
        <w:t>r</w:t>
      </w:r>
      <w:r w:rsidR="00EC0E96" w:rsidRPr="00887673">
        <w:t>e</w:t>
      </w:r>
      <w:r w:rsidRPr="00887673">
        <w:t xml:space="preserve"> of our </w:t>
      </w:r>
      <w:r w:rsidR="00197F6C" w:rsidRPr="00887673">
        <w:t>C</w:t>
      </w:r>
      <w:r w:rsidRPr="00887673">
        <w:t xml:space="preserve">ollege, </w:t>
      </w:r>
      <w:r w:rsidR="00197F6C" w:rsidRPr="00887673">
        <w:t>if he/she happens to be a guide / co-guide for Ph.D. scholar in Madurai Kamaraj University</w:t>
      </w:r>
      <w:r w:rsidR="00EC0E96" w:rsidRPr="00887673">
        <w:t xml:space="preserve"> or its approved research centre</w:t>
      </w:r>
      <w:r w:rsidRPr="00887673">
        <w:t>.</w:t>
      </w:r>
    </w:p>
    <w:p w:rsidR="00B50925" w:rsidRPr="00887673" w:rsidRDefault="00B50925" w:rsidP="00DA7207">
      <w:pPr>
        <w:spacing w:line="360" w:lineRule="auto"/>
        <w:ind w:left="720" w:hanging="720"/>
        <w:jc w:val="both"/>
        <w:rPr>
          <w:b/>
        </w:rPr>
      </w:pPr>
      <w:r w:rsidRPr="00887673">
        <w:rPr>
          <w:b/>
        </w:rPr>
        <w:lastRenderedPageBreak/>
        <w:t xml:space="preserve">IV. </w:t>
      </w:r>
      <w:r w:rsidR="004A5CB1" w:rsidRPr="00887673">
        <w:rPr>
          <w:b/>
        </w:rPr>
        <w:tab/>
      </w:r>
      <w:r w:rsidR="00DA7207" w:rsidRPr="00887673">
        <w:rPr>
          <w:b/>
          <w:u w:val="single"/>
        </w:rPr>
        <w:t xml:space="preserve">RECEIVING GRANTS FOR </w:t>
      </w:r>
      <w:r w:rsidRPr="00887673">
        <w:rPr>
          <w:b/>
          <w:u w:val="single"/>
        </w:rPr>
        <w:t>MAJOR</w:t>
      </w:r>
      <w:r w:rsidR="00184DB0" w:rsidRPr="00887673">
        <w:rPr>
          <w:b/>
          <w:u w:val="single"/>
        </w:rPr>
        <w:t>/MINOR</w:t>
      </w:r>
      <w:r w:rsidR="00EC0E96" w:rsidRPr="00887673">
        <w:rPr>
          <w:b/>
          <w:u w:val="single"/>
        </w:rPr>
        <w:t xml:space="preserve"> / STUDENT</w:t>
      </w:r>
      <w:r w:rsidRPr="00887673">
        <w:rPr>
          <w:b/>
          <w:u w:val="single"/>
        </w:rPr>
        <w:t xml:space="preserve"> RESEARCH PROJECT</w:t>
      </w:r>
      <w:r w:rsidR="00DA7207" w:rsidRPr="00887673">
        <w:rPr>
          <w:b/>
          <w:u w:val="single"/>
        </w:rPr>
        <w:t xml:space="preserve"> / YOUNG SCIENTIST </w:t>
      </w:r>
      <w:r w:rsidR="00EC0E96" w:rsidRPr="00887673">
        <w:rPr>
          <w:b/>
          <w:u w:val="single"/>
        </w:rPr>
        <w:t>PROJECT</w:t>
      </w:r>
    </w:p>
    <w:p w:rsidR="001B50D8" w:rsidRPr="00887673" w:rsidRDefault="001B50D8" w:rsidP="001B50D8">
      <w:pPr>
        <w:spacing w:line="360" w:lineRule="auto"/>
        <w:ind w:left="720"/>
        <w:jc w:val="both"/>
      </w:pPr>
      <w:r w:rsidRPr="00887673">
        <w:t>Incentives may be awarded to the staff member, who received grants from various fun</w:t>
      </w:r>
      <w:r w:rsidR="00861749" w:rsidRPr="00887673">
        <w:t xml:space="preserve">ding agencies for his/her </w:t>
      </w:r>
      <w:r w:rsidRPr="00887673">
        <w:t xml:space="preserve">Research Project/Young Scientist </w:t>
      </w:r>
      <w:r w:rsidR="00345368" w:rsidRPr="00887673">
        <w:t>Project</w:t>
      </w:r>
      <w:r w:rsidRPr="00887673">
        <w:t xml:space="preserve">, as per the details given below: </w:t>
      </w:r>
    </w:p>
    <w:p w:rsidR="00B50925" w:rsidRPr="00887673" w:rsidRDefault="00184DB0" w:rsidP="004A5CB1">
      <w:pPr>
        <w:spacing w:line="360" w:lineRule="auto"/>
        <w:ind w:firstLine="720"/>
        <w:jc w:val="both"/>
        <w:rPr>
          <w:b/>
        </w:rPr>
      </w:pPr>
      <w:r w:rsidRPr="00887673">
        <w:rPr>
          <w:b/>
        </w:rPr>
        <w:t>Nature of the Project</w:t>
      </w:r>
      <w:r w:rsidRPr="00887673">
        <w:rPr>
          <w:b/>
        </w:rPr>
        <w:tab/>
      </w:r>
      <w:r w:rsidRPr="00887673">
        <w:rPr>
          <w:b/>
        </w:rPr>
        <w:tab/>
      </w:r>
      <w:r w:rsidRPr="00887673">
        <w:rPr>
          <w:b/>
        </w:rPr>
        <w:tab/>
      </w:r>
      <w:r w:rsidR="00B50925" w:rsidRPr="00887673">
        <w:rPr>
          <w:b/>
        </w:rPr>
        <w:t>Project amount</w:t>
      </w:r>
      <w:r w:rsidR="002802E1" w:rsidRPr="00887673">
        <w:rPr>
          <w:b/>
        </w:rPr>
        <w:t xml:space="preserve"> allocated</w:t>
      </w:r>
      <w:r w:rsidR="00B50925" w:rsidRPr="00887673">
        <w:rPr>
          <w:b/>
        </w:rPr>
        <w:tab/>
      </w:r>
      <w:r w:rsidR="00B50925" w:rsidRPr="00887673">
        <w:rPr>
          <w:b/>
        </w:rPr>
        <w:tab/>
        <w:t>Incentive</w:t>
      </w:r>
    </w:p>
    <w:p w:rsidR="005C670C" w:rsidRPr="00887673" w:rsidRDefault="005C670C" w:rsidP="005C670C">
      <w:pPr>
        <w:spacing w:line="360" w:lineRule="auto"/>
        <w:ind w:firstLine="720"/>
        <w:jc w:val="both"/>
      </w:pPr>
      <w:r w:rsidRPr="00887673">
        <w:t>Student Research Project</w:t>
      </w:r>
      <w:r w:rsidRPr="00887673">
        <w:tab/>
      </w:r>
      <w:r w:rsidRPr="00887673">
        <w:tab/>
      </w:r>
      <w:r w:rsidRPr="00887673">
        <w:tab/>
      </w:r>
      <w:r w:rsidR="007E5B2A" w:rsidRPr="00887673">
        <w:t>Any amount</w:t>
      </w:r>
      <w:r w:rsidR="002802E1" w:rsidRPr="00887673">
        <w:tab/>
      </w:r>
      <w:r w:rsidRPr="00887673">
        <w:tab/>
      </w:r>
      <w:r w:rsidRPr="00887673">
        <w:tab/>
      </w:r>
      <w:r w:rsidRPr="00887673">
        <w:tab/>
        <w:t xml:space="preserve">Rs. </w:t>
      </w:r>
      <w:r w:rsidR="00E33F47" w:rsidRPr="00887673">
        <w:t>1,0</w:t>
      </w:r>
      <w:r w:rsidRPr="00887673">
        <w:t>00/-</w:t>
      </w:r>
    </w:p>
    <w:p w:rsidR="00184DB0" w:rsidRPr="00887673" w:rsidRDefault="00184DB0" w:rsidP="004A5CB1">
      <w:pPr>
        <w:spacing w:line="360" w:lineRule="auto"/>
        <w:ind w:firstLine="720"/>
        <w:jc w:val="both"/>
      </w:pPr>
      <w:r w:rsidRPr="00887673">
        <w:t>Minor Research Project</w:t>
      </w:r>
      <w:r w:rsidRPr="00887673">
        <w:tab/>
      </w:r>
      <w:r w:rsidRPr="00887673">
        <w:tab/>
      </w:r>
      <w:r w:rsidRPr="00887673">
        <w:tab/>
      </w:r>
      <w:r w:rsidRPr="00887673">
        <w:tab/>
      </w:r>
      <w:r w:rsidR="007E5B2A" w:rsidRPr="00887673">
        <w:t>”</w:t>
      </w:r>
      <w:r w:rsidRPr="00887673">
        <w:tab/>
      </w:r>
      <w:r w:rsidRPr="00887673">
        <w:tab/>
      </w:r>
      <w:r w:rsidRPr="00887673">
        <w:tab/>
      </w:r>
      <w:r w:rsidRPr="00887673">
        <w:tab/>
        <w:t xml:space="preserve">Rs. </w:t>
      </w:r>
      <w:r w:rsidR="005C670C" w:rsidRPr="00887673">
        <w:t>2</w:t>
      </w:r>
      <w:r w:rsidRPr="00887673">
        <w:t>,</w:t>
      </w:r>
      <w:r w:rsidR="006A525E" w:rsidRPr="00887673">
        <w:t>5</w:t>
      </w:r>
      <w:r w:rsidRPr="00887673">
        <w:t>00/-</w:t>
      </w:r>
    </w:p>
    <w:p w:rsidR="00184DB0" w:rsidRPr="00887673" w:rsidRDefault="00184DB0" w:rsidP="004A5CB1">
      <w:pPr>
        <w:spacing w:line="360" w:lineRule="auto"/>
        <w:ind w:firstLine="720"/>
        <w:jc w:val="both"/>
      </w:pPr>
      <w:r w:rsidRPr="00887673">
        <w:t>Major Research Project</w:t>
      </w:r>
    </w:p>
    <w:p w:rsidR="00184DB0" w:rsidRPr="00887673" w:rsidRDefault="005A5F99" w:rsidP="00184DB0">
      <w:pPr>
        <w:spacing w:line="360" w:lineRule="auto"/>
        <w:ind w:left="720" w:firstLine="720"/>
        <w:jc w:val="both"/>
      </w:pPr>
      <w:r w:rsidRPr="00887673">
        <w:t xml:space="preserve">(i) </w:t>
      </w:r>
      <w:r w:rsidR="00184DB0" w:rsidRPr="00887673">
        <w:t>Without Research Fellow</w:t>
      </w:r>
      <w:r w:rsidR="00184DB0" w:rsidRPr="00887673">
        <w:tab/>
      </w:r>
      <w:r w:rsidR="00184DB0" w:rsidRPr="00887673">
        <w:tab/>
      </w:r>
      <w:r w:rsidR="00184DB0" w:rsidRPr="00887673">
        <w:tab/>
      </w:r>
      <w:r w:rsidR="00345368" w:rsidRPr="00887673">
        <w:t>”</w:t>
      </w:r>
      <w:r w:rsidR="00184DB0" w:rsidRPr="00887673">
        <w:tab/>
      </w:r>
      <w:r w:rsidR="00184DB0" w:rsidRPr="00887673">
        <w:tab/>
      </w:r>
      <w:r w:rsidR="00312454" w:rsidRPr="00887673">
        <w:tab/>
      </w:r>
      <w:r w:rsidR="00184DB0" w:rsidRPr="00887673">
        <w:tab/>
        <w:t xml:space="preserve">Rs. </w:t>
      </w:r>
      <w:r w:rsidR="005C670C" w:rsidRPr="00887673">
        <w:t>4</w:t>
      </w:r>
      <w:r w:rsidR="00184DB0" w:rsidRPr="00887673">
        <w:t>,000/-</w:t>
      </w:r>
    </w:p>
    <w:p w:rsidR="00B50925" w:rsidRPr="00887673" w:rsidRDefault="005A5F99" w:rsidP="006A525E">
      <w:pPr>
        <w:spacing w:line="276" w:lineRule="auto"/>
        <w:ind w:left="720" w:firstLine="720"/>
        <w:jc w:val="both"/>
      </w:pPr>
      <w:r w:rsidRPr="00887673">
        <w:t xml:space="preserve">(ii) With Research Fellow </w:t>
      </w:r>
      <w:r w:rsidRPr="00887673">
        <w:tab/>
      </w:r>
      <w:r w:rsidR="000A7F95" w:rsidRPr="00887673">
        <w:tab/>
      </w:r>
      <w:r w:rsidRPr="00887673">
        <w:t>Below</w:t>
      </w:r>
      <w:r w:rsidR="000A7F95" w:rsidRPr="00887673">
        <w:t xml:space="preserve"> </w:t>
      </w:r>
      <w:r w:rsidRPr="00887673">
        <w:t xml:space="preserve">Rs. </w:t>
      </w:r>
      <w:r w:rsidR="00B50925" w:rsidRPr="00887673">
        <w:t>10 lakhs</w:t>
      </w:r>
      <w:r w:rsidR="00B50925" w:rsidRPr="00887673">
        <w:tab/>
      </w:r>
      <w:r w:rsidR="00B50925" w:rsidRPr="00887673">
        <w:tab/>
      </w:r>
      <w:r w:rsidR="00312454" w:rsidRPr="00887673">
        <w:tab/>
      </w:r>
      <w:r w:rsidR="00B50925" w:rsidRPr="00887673">
        <w:t xml:space="preserve">Rs. </w:t>
      </w:r>
      <w:r w:rsidR="005C670C" w:rsidRPr="00887673">
        <w:t>4</w:t>
      </w:r>
      <w:r w:rsidR="00B50925" w:rsidRPr="00887673">
        <w:t>,</w:t>
      </w:r>
      <w:r w:rsidRPr="00887673">
        <w:t>0</w:t>
      </w:r>
      <w:r w:rsidR="00B50925" w:rsidRPr="00887673">
        <w:t>00/-</w:t>
      </w:r>
    </w:p>
    <w:p w:rsidR="005A5F99" w:rsidRPr="00887673" w:rsidRDefault="005C670C" w:rsidP="006A525E">
      <w:pPr>
        <w:spacing w:line="276" w:lineRule="auto"/>
        <w:ind w:left="720" w:firstLine="720"/>
        <w:jc w:val="both"/>
      </w:pPr>
      <w:r w:rsidRPr="00887673">
        <w:tab/>
      </w:r>
      <w:r w:rsidRPr="00887673">
        <w:tab/>
      </w:r>
      <w:r w:rsidRPr="00887673">
        <w:tab/>
      </w:r>
      <w:r w:rsidRPr="00887673">
        <w:tab/>
      </w:r>
      <w:r w:rsidRPr="00887673">
        <w:tab/>
        <w:t>Rs. 10 to 20</w:t>
      </w:r>
      <w:r w:rsidR="005A5F99" w:rsidRPr="00887673">
        <w:t xml:space="preserve"> lakhs </w:t>
      </w:r>
      <w:r w:rsidR="005A5F99" w:rsidRPr="00887673">
        <w:tab/>
      </w:r>
      <w:r w:rsidR="005A5F99" w:rsidRPr="00887673">
        <w:tab/>
      </w:r>
      <w:r w:rsidR="005A5F99" w:rsidRPr="00887673">
        <w:tab/>
        <w:t xml:space="preserve">Rs. </w:t>
      </w:r>
      <w:r w:rsidRPr="00887673">
        <w:t>6</w:t>
      </w:r>
      <w:r w:rsidR="005A5F99" w:rsidRPr="00887673">
        <w:t>,000/-</w:t>
      </w:r>
    </w:p>
    <w:p w:rsidR="005A5F99" w:rsidRPr="00887673" w:rsidRDefault="005A5F99" w:rsidP="006A525E">
      <w:pPr>
        <w:spacing w:line="276" w:lineRule="auto"/>
        <w:jc w:val="both"/>
      </w:pPr>
      <w:r w:rsidRPr="00887673">
        <w:tab/>
      </w:r>
      <w:r w:rsidRPr="00887673">
        <w:tab/>
      </w:r>
      <w:r w:rsidRPr="00887673">
        <w:tab/>
      </w:r>
      <w:r w:rsidRPr="00887673">
        <w:tab/>
      </w:r>
      <w:r w:rsidRPr="00887673">
        <w:tab/>
      </w:r>
      <w:r w:rsidRPr="00887673">
        <w:tab/>
      </w:r>
      <w:r w:rsidRPr="00887673">
        <w:tab/>
        <w:t>A</w:t>
      </w:r>
      <w:r w:rsidR="00023886" w:rsidRPr="00887673">
        <w:t>bove Rs. 20 lakhs</w:t>
      </w:r>
      <w:r w:rsidR="00023886" w:rsidRPr="00887673">
        <w:tab/>
      </w:r>
      <w:r w:rsidR="00023886" w:rsidRPr="00887673">
        <w:tab/>
      </w:r>
      <w:r w:rsidR="00023886" w:rsidRPr="00887673">
        <w:tab/>
        <w:t>Rs. 10</w:t>
      </w:r>
      <w:r w:rsidRPr="00887673">
        <w:t>,000/-</w:t>
      </w:r>
    </w:p>
    <w:p w:rsidR="00B50925" w:rsidRPr="00887673" w:rsidRDefault="00184DB0" w:rsidP="003B5A22">
      <w:pPr>
        <w:spacing w:line="360" w:lineRule="auto"/>
        <w:ind w:left="720"/>
        <w:jc w:val="both"/>
      </w:pPr>
      <w:r w:rsidRPr="00887673">
        <w:t>NOTE:The name of the Principal Investigator and the Co-Investi</w:t>
      </w:r>
      <w:r w:rsidR="002405B8" w:rsidRPr="00887673">
        <w:t>g</w:t>
      </w:r>
      <w:r w:rsidRPr="00887673">
        <w:t>a</w:t>
      </w:r>
      <w:r w:rsidR="002405B8" w:rsidRPr="00887673">
        <w:t>t</w:t>
      </w:r>
      <w:r w:rsidRPr="00887673">
        <w:t>or</w:t>
      </w:r>
      <w:r w:rsidR="00861749" w:rsidRPr="00887673">
        <w:t>(s)</w:t>
      </w:r>
      <w:r w:rsidRPr="00887673">
        <w:t xml:space="preserve"> must be mentioned in the sanction letter</w:t>
      </w:r>
      <w:r w:rsidR="00861749" w:rsidRPr="00887673">
        <w:t xml:space="preserve"> from the funding agency.</w:t>
      </w:r>
    </w:p>
    <w:p w:rsidR="007E5B2A" w:rsidRPr="00887673" w:rsidRDefault="007E5B2A" w:rsidP="001B50D8">
      <w:pPr>
        <w:spacing w:line="360" w:lineRule="auto"/>
        <w:ind w:left="720" w:firstLine="720"/>
        <w:jc w:val="both"/>
      </w:pPr>
      <w:r w:rsidRPr="00887673">
        <w:t>If the project is investigated jointly by two or more staff members of our College, the amount will be shared by the investigators of the project.</w:t>
      </w:r>
    </w:p>
    <w:p w:rsidR="00EE3EB4" w:rsidRPr="00887673" w:rsidRDefault="00EE3EB4" w:rsidP="00EE3EB4">
      <w:pPr>
        <w:ind w:left="720" w:firstLine="720"/>
        <w:jc w:val="both"/>
      </w:pPr>
    </w:p>
    <w:p w:rsidR="00B50925" w:rsidRPr="00887673" w:rsidRDefault="00B50925" w:rsidP="00E43590">
      <w:pPr>
        <w:spacing w:line="360" w:lineRule="auto"/>
        <w:jc w:val="both"/>
        <w:rPr>
          <w:b/>
        </w:rPr>
      </w:pPr>
      <w:r w:rsidRPr="00887673">
        <w:rPr>
          <w:b/>
        </w:rPr>
        <w:t xml:space="preserve">V. </w:t>
      </w:r>
      <w:r w:rsidR="004A5CB1" w:rsidRPr="00887673">
        <w:rPr>
          <w:b/>
        </w:rPr>
        <w:tab/>
      </w:r>
      <w:r w:rsidRPr="00887673">
        <w:rPr>
          <w:b/>
          <w:u w:val="single"/>
        </w:rPr>
        <w:t xml:space="preserve">THESIS PREPARATION </w:t>
      </w:r>
    </w:p>
    <w:p w:rsidR="000604C9" w:rsidRPr="00887673" w:rsidRDefault="00E1560D" w:rsidP="004A5CB1">
      <w:pPr>
        <w:spacing w:line="360" w:lineRule="auto"/>
        <w:ind w:left="720"/>
        <w:jc w:val="both"/>
      </w:pPr>
      <w:r w:rsidRPr="00887673">
        <w:t>It is recommended that the in</w:t>
      </w:r>
      <w:r w:rsidR="005C670C" w:rsidRPr="00887673">
        <w:t>centive of Rs. 4</w:t>
      </w:r>
      <w:r w:rsidRPr="00887673">
        <w:t>,</w:t>
      </w:r>
      <w:r w:rsidR="005C670C" w:rsidRPr="00887673">
        <w:t>0</w:t>
      </w:r>
      <w:r w:rsidRPr="00887673">
        <w:t xml:space="preserve">00/- for the preparation of Ph.D. thesis </w:t>
      </w:r>
      <w:r w:rsidR="00345368" w:rsidRPr="00887673">
        <w:t>of</w:t>
      </w:r>
      <w:r w:rsidRPr="00887673">
        <w:t xml:space="preserve"> the staff members, who do Ph.D. on a part</w:t>
      </w:r>
      <w:r w:rsidR="00861749" w:rsidRPr="00887673">
        <w:t>-</w:t>
      </w:r>
      <w:r w:rsidRPr="00887673">
        <w:t xml:space="preserve">time basis, may be continued. </w:t>
      </w:r>
      <w:r w:rsidR="000604C9" w:rsidRPr="00887673">
        <w:t xml:space="preserve">The concerned staff member should </w:t>
      </w:r>
      <w:r w:rsidRPr="00887673">
        <w:t>produce</w:t>
      </w:r>
      <w:r w:rsidR="000604C9" w:rsidRPr="00887673">
        <w:t xml:space="preserve"> a</w:t>
      </w:r>
      <w:r w:rsidRPr="00887673">
        <w:t xml:space="preserve"> Certificate from </w:t>
      </w:r>
      <w:r w:rsidR="003E104F" w:rsidRPr="00887673">
        <w:t xml:space="preserve">our </w:t>
      </w:r>
      <w:r w:rsidRPr="00887673">
        <w:t xml:space="preserve">College library for </w:t>
      </w:r>
      <w:r w:rsidR="003E104F" w:rsidRPr="00887673">
        <w:t xml:space="preserve">the </w:t>
      </w:r>
      <w:r w:rsidRPr="00887673">
        <w:t>submi</w:t>
      </w:r>
      <w:r w:rsidR="003E104F" w:rsidRPr="00887673">
        <w:t xml:space="preserve">ssion of </w:t>
      </w:r>
      <w:r w:rsidRPr="00887673">
        <w:t xml:space="preserve">a </w:t>
      </w:r>
      <w:r w:rsidR="000604C9" w:rsidRPr="00887673">
        <w:t xml:space="preserve">copy of his/her </w:t>
      </w:r>
      <w:r w:rsidRPr="00887673">
        <w:t xml:space="preserve">Ph.D. </w:t>
      </w:r>
      <w:r w:rsidR="000604C9" w:rsidRPr="00887673">
        <w:t xml:space="preserve">thesis to </w:t>
      </w:r>
      <w:r w:rsidR="00345368" w:rsidRPr="00887673">
        <w:t>our</w:t>
      </w:r>
      <w:r w:rsidR="000A7F95" w:rsidRPr="00887673">
        <w:t xml:space="preserve"> </w:t>
      </w:r>
      <w:r w:rsidR="003E104F" w:rsidRPr="00887673">
        <w:t xml:space="preserve">College </w:t>
      </w:r>
      <w:r w:rsidR="000604C9" w:rsidRPr="00887673">
        <w:t>library.</w:t>
      </w:r>
    </w:p>
    <w:p w:rsidR="00345368" w:rsidRPr="00887673" w:rsidRDefault="00345368" w:rsidP="006A525E">
      <w:pPr>
        <w:ind w:left="720"/>
        <w:jc w:val="both"/>
      </w:pPr>
    </w:p>
    <w:p w:rsidR="000604C9" w:rsidRPr="00887673" w:rsidRDefault="000604C9" w:rsidP="006A525E">
      <w:pPr>
        <w:spacing w:line="276" w:lineRule="auto"/>
        <w:ind w:left="720" w:hanging="720"/>
        <w:jc w:val="both"/>
        <w:rPr>
          <w:b/>
          <w:u w:val="single"/>
        </w:rPr>
      </w:pPr>
      <w:r w:rsidRPr="00887673">
        <w:rPr>
          <w:b/>
        </w:rPr>
        <w:t xml:space="preserve">VI. </w:t>
      </w:r>
      <w:r w:rsidR="00996DA7" w:rsidRPr="00887673">
        <w:rPr>
          <w:b/>
        </w:rPr>
        <w:tab/>
      </w:r>
      <w:r w:rsidR="00DA7207" w:rsidRPr="00887673">
        <w:rPr>
          <w:b/>
          <w:u w:val="single"/>
        </w:rPr>
        <w:t xml:space="preserve">RECEIVING GRANTS </w:t>
      </w:r>
      <w:r w:rsidR="006A525E" w:rsidRPr="00887673">
        <w:rPr>
          <w:b/>
          <w:u w:val="single"/>
        </w:rPr>
        <w:t xml:space="preserve">FROM FUNDING AGENCIES </w:t>
      </w:r>
      <w:r w:rsidR="00DA7207" w:rsidRPr="00887673">
        <w:rPr>
          <w:b/>
          <w:u w:val="single"/>
        </w:rPr>
        <w:t xml:space="preserve">FOR </w:t>
      </w:r>
      <w:r w:rsidR="006A525E" w:rsidRPr="00887673">
        <w:rPr>
          <w:b/>
          <w:u w:val="single"/>
        </w:rPr>
        <w:t xml:space="preserve">ORGANIZING </w:t>
      </w:r>
      <w:r w:rsidRPr="00887673">
        <w:rPr>
          <w:b/>
          <w:u w:val="single"/>
        </w:rPr>
        <w:t xml:space="preserve">DEPARTMENTAL </w:t>
      </w:r>
      <w:r w:rsidR="00197F6C" w:rsidRPr="00887673">
        <w:rPr>
          <w:b/>
          <w:u w:val="single"/>
        </w:rPr>
        <w:t>PROGRAMME</w:t>
      </w:r>
      <w:r w:rsidR="006A525E" w:rsidRPr="00887673">
        <w:rPr>
          <w:b/>
          <w:u w:val="single"/>
        </w:rPr>
        <w:t xml:space="preserve"> (OTHER THAN SEMINAR / CONFERENCE)</w:t>
      </w:r>
    </w:p>
    <w:p w:rsidR="000604C9" w:rsidRPr="00887673" w:rsidRDefault="000604C9" w:rsidP="00996DA7">
      <w:pPr>
        <w:spacing w:line="360" w:lineRule="auto"/>
        <w:ind w:left="720"/>
        <w:jc w:val="both"/>
      </w:pPr>
      <w:r w:rsidRPr="00887673">
        <w:t xml:space="preserve">If the </w:t>
      </w:r>
      <w:r w:rsidR="003E104F" w:rsidRPr="00887673">
        <w:t>D</w:t>
      </w:r>
      <w:r w:rsidRPr="00887673">
        <w:t>epartment</w:t>
      </w:r>
      <w:r w:rsidR="003E104F" w:rsidRPr="00887673">
        <w:t>(s)</w:t>
      </w:r>
      <w:r w:rsidR="000A7F95" w:rsidRPr="00887673">
        <w:t xml:space="preserve"> </w:t>
      </w:r>
      <w:r w:rsidR="00197F6C" w:rsidRPr="00887673">
        <w:t>ha</w:t>
      </w:r>
      <w:r w:rsidRPr="00887673">
        <w:t>s</w:t>
      </w:r>
      <w:r w:rsidR="003E104F" w:rsidRPr="00887673">
        <w:t>/</w:t>
      </w:r>
      <w:r w:rsidR="00197F6C" w:rsidRPr="00887673">
        <w:t>h</w:t>
      </w:r>
      <w:r w:rsidR="003E104F" w:rsidRPr="00887673">
        <w:t>a</w:t>
      </w:r>
      <w:r w:rsidR="00197F6C" w:rsidRPr="00887673">
        <w:t>v</w:t>
      </w:r>
      <w:r w:rsidR="003E104F" w:rsidRPr="00887673">
        <w:t>e</w:t>
      </w:r>
      <w:r w:rsidR="000A7F95" w:rsidRPr="00887673">
        <w:t xml:space="preserve"> </w:t>
      </w:r>
      <w:r w:rsidR="00197F6C" w:rsidRPr="00887673">
        <w:t>applied and received financial assistance</w:t>
      </w:r>
      <w:r w:rsidRPr="00887673">
        <w:t xml:space="preserve"> from any funding agency, incentives may be awarded </w:t>
      </w:r>
      <w:r w:rsidR="003E104F" w:rsidRPr="00887673">
        <w:t xml:space="preserve">to the Department(s) </w:t>
      </w:r>
      <w:r w:rsidRPr="00887673">
        <w:t>as per the details given below:</w:t>
      </w:r>
    </w:p>
    <w:p w:rsidR="000604C9" w:rsidRPr="00887673" w:rsidRDefault="000604C9" w:rsidP="006A525E">
      <w:pPr>
        <w:jc w:val="both"/>
        <w:rPr>
          <w:b/>
        </w:rPr>
      </w:pPr>
      <w:r w:rsidRPr="00887673">
        <w:rPr>
          <w:b/>
        </w:rPr>
        <w:tab/>
      </w:r>
      <w:r w:rsidR="00EE3EB4" w:rsidRPr="00887673">
        <w:rPr>
          <w:b/>
        </w:rPr>
        <w:tab/>
      </w:r>
      <w:r w:rsidRPr="00887673">
        <w:rPr>
          <w:b/>
        </w:rPr>
        <w:t>Project amount</w:t>
      </w:r>
      <w:r w:rsidRPr="00887673">
        <w:rPr>
          <w:b/>
        </w:rPr>
        <w:tab/>
      </w:r>
      <w:r w:rsidRPr="00887673">
        <w:rPr>
          <w:b/>
        </w:rPr>
        <w:tab/>
      </w:r>
      <w:r w:rsidRPr="00887673">
        <w:rPr>
          <w:b/>
        </w:rPr>
        <w:tab/>
      </w:r>
      <w:r w:rsidRPr="00887673">
        <w:rPr>
          <w:b/>
        </w:rPr>
        <w:tab/>
      </w:r>
      <w:r w:rsidRPr="00887673">
        <w:rPr>
          <w:b/>
        </w:rPr>
        <w:tab/>
        <w:t>Incentive</w:t>
      </w:r>
    </w:p>
    <w:p w:rsidR="00197F6C" w:rsidRPr="00887673" w:rsidRDefault="000604C9" w:rsidP="00E43590">
      <w:pPr>
        <w:spacing w:line="360" w:lineRule="auto"/>
        <w:jc w:val="both"/>
      </w:pPr>
      <w:r w:rsidRPr="00887673">
        <w:tab/>
      </w:r>
      <w:r w:rsidR="00EE3EB4" w:rsidRPr="00887673">
        <w:tab/>
      </w:r>
      <w:r w:rsidR="00861749" w:rsidRPr="00887673">
        <w:t>Below Rs. 1</w:t>
      </w:r>
      <w:r w:rsidR="00197F6C" w:rsidRPr="00887673">
        <w:t xml:space="preserve"> lakh</w:t>
      </w:r>
      <w:r w:rsidR="00197F6C" w:rsidRPr="00887673">
        <w:tab/>
      </w:r>
      <w:r w:rsidR="00197F6C" w:rsidRPr="00887673">
        <w:tab/>
      </w:r>
      <w:r w:rsidR="00197F6C" w:rsidRPr="00887673">
        <w:tab/>
      </w:r>
      <w:r w:rsidR="00197F6C" w:rsidRPr="00887673">
        <w:tab/>
      </w:r>
      <w:r w:rsidR="00197F6C" w:rsidRPr="00887673">
        <w:tab/>
        <w:t>Rs. 2,000/-</w:t>
      </w:r>
    </w:p>
    <w:p w:rsidR="00197F6C" w:rsidRPr="00887673" w:rsidRDefault="00197F6C" w:rsidP="00197F6C">
      <w:pPr>
        <w:spacing w:line="360" w:lineRule="auto"/>
        <w:ind w:left="720" w:firstLine="720"/>
        <w:jc w:val="both"/>
      </w:pPr>
      <w:r w:rsidRPr="00887673">
        <w:t xml:space="preserve">Rs. 1 to 5 lakhs </w:t>
      </w:r>
      <w:r w:rsidRPr="00887673">
        <w:tab/>
      </w:r>
      <w:r w:rsidRPr="00887673">
        <w:tab/>
      </w:r>
      <w:r w:rsidRPr="00887673">
        <w:tab/>
      </w:r>
      <w:r w:rsidRPr="00887673">
        <w:tab/>
      </w:r>
      <w:r w:rsidRPr="00887673">
        <w:tab/>
        <w:t>Rs. 3,000/-</w:t>
      </w:r>
    </w:p>
    <w:p w:rsidR="000604C9" w:rsidRPr="00887673" w:rsidRDefault="00197F6C" w:rsidP="00197F6C">
      <w:pPr>
        <w:spacing w:line="360" w:lineRule="auto"/>
        <w:ind w:left="720" w:firstLine="720"/>
        <w:jc w:val="both"/>
      </w:pPr>
      <w:r w:rsidRPr="00887673">
        <w:t>Rs. 5 to 10 lakhs</w:t>
      </w:r>
      <w:r w:rsidR="000604C9" w:rsidRPr="00887673">
        <w:tab/>
      </w:r>
      <w:r w:rsidR="000604C9" w:rsidRPr="00887673">
        <w:tab/>
      </w:r>
      <w:r w:rsidR="000604C9" w:rsidRPr="00887673">
        <w:tab/>
      </w:r>
      <w:r w:rsidR="000604C9" w:rsidRPr="00887673">
        <w:tab/>
      </w:r>
      <w:r w:rsidR="000604C9" w:rsidRPr="00887673">
        <w:tab/>
        <w:t xml:space="preserve">Rs. </w:t>
      </w:r>
      <w:r w:rsidRPr="00887673">
        <w:t>4</w:t>
      </w:r>
      <w:r w:rsidR="000604C9" w:rsidRPr="00887673">
        <w:t>,000/-</w:t>
      </w:r>
    </w:p>
    <w:p w:rsidR="000604C9" w:rsidRPr="00887673" w:rsidRDefault="000604C9" w:rsidP="00E43590">
      <w:pPr>
        <w:spacing w:line="360" w:lineRule="auto"/>
        <w:jc w:val="both"/>
      </w:pPr>
      <w:r w:rsidRPr="00887673">
        <w:tab/>
      </w:r>
      <w:r w:rsidR="00EE3EB4" w:rsidRPr="00887673">
        <w:tab/>
      </w:r>
      <w:r w:rsidRPr="00887673">
        <w:t xml:space="preserve">Rs. 10 to 15 lakhs </w:t>
      </w:r>
      <w:r w:rsidRPr="00887673">
        <w:tab/>
      </w:r>
      <w:r w:rsidRPr="00887673">
        <w:tab/>
      </w:r>
      <w:r w:rsidRPr="00887673">
        <w:tab/>
      </w:r>
      <w:r w:rsidRPr="00887673">
        <w:tab/>
      </w:r>
      <w:r w:rsidRPr="00887673">
        <w:tab/>
        <w:t xml:space="preserve">Rs. </w:t>
      </w:r>
      <w:r w:rsidR="00197F6C" w:rsidRPr="00887673">
        <w:t>5</w:t>
      </w:r>
      <w:r w:rsidRPr="00887673">
        <w:t>,000/-</w:t>
      </w:r>
    </w:p>
    <w:p w:rsidR="000604C9" w:rsidRPr="00887673" w:rsidRDefault="000604C9" w:rsidP="00E43590">
      <w:pPr>
        <w:spacing w:line="360" w:lineRule="auto"/>
        <w:jc w:val="both"/>
      </w:pPr>
      <w:r w:rsidRPr="00887673">
        <w:tab/>
      </w:r>
      <w:r w:rsidR="00EE3EB4" w:rsidRPr="00887673">
        <w:tab/>
      </w:r>
      <w:r w:rsidRPr="00887673">
        <w:t>Rs. 15 to 20 lakhs</w:t>
      </w:r>
      <w:r w:rsidRPr="00887673">
        <w:tab/>
      </w:r>
      <w:r w:rsidRPr="00887673">
        <w:tab/>
      </w:r>
      <w:r w:rsidRPr="00887673">
        <w:tab/>
      </w:r>
      <w:r w:rsidRPr="00887673">
        <w:tab/>
      </w:r>
      <w:r w:rsidRPr="00887673">
        <w:tab/>
        <w:t xml:space="preserve">Rs. </w:t>
      </w:r>
      <w:r w:rsidR="00197F6C" w:rsidRPr="00887673">
        <w:t>6</w:t>
      </w:r>
      <w:r w:rsidRPr="00887673">
        <w:t>,000/-</w:t>
      </w:r>
    </w:p>
    <w:p w:rsidR="000604C9" w:rsidRPr="00887673" w:rsidRDefault="000604C9" w:rsidP="006A525E">
      <w:pPr>
        <w:spacing w:line="360" w:lineRule="auto"/>
        <w:jc w:val="both"/>
      </w:pPr>
      <w:r w:rsidRPr="00887673">
        <w:tab/>
      </w:r>
      <w:r w:rsidR="00EE3EB4" w:rsidRPr="00887673">
        <w:tab/>
      </w:r>
      <w:r w:rsidRPr="00887673">
        <w:t>Above Rs. 20 lakhs</w:t>
      </w:r>
      <w:r w:rsidRPr="00887673">
        <w:tab/>
      </w:r>
      <w:r w:rsidRPr="00887673">
        <w:tab/>
      </w:r>
      <w:r w:rsidRPr="00887673">
        <w:tab/>
      </w:r>
      <w:r w:rsidRPr="00887673">
        <w:tab/>
      </w:r>
      <w:r w:rsidR="00996DA7" w:rsidRPr="00887673">
        <w:tab/>
      </w:r>
      <w:r w:rsidRPr="00887673">
        <w:t xml:space="preserve">Rs. </w:t>
      </w:r>
      <w:r w:rsidR="00EB35C0" w:rsidRPr="00887673">
        <w:t>10</w:t>
      </w:r>
      <w:r w:rsidRPr="00887673">
        <w:t>,000/-</w:t>
      </w:r>
    </w:p>
    <w:p w:rsidR="000604C9" w:rsidRPr="00887673" w:rsidRDefault="000604C9" w:rsidP="006A525E">
      <w:pPr>
        <w:spacing w:line="360" w:lineRule="auto"/>
        <w:ind w:left="720"/>
        <w:jc w:val="both"/>
      </w:pPr>
      <w:r w:rsidRPr="00887673">
        <w:t>The amount of incentive will be shared by the staff</w:t>
      </w:r>
      <w:r w:rsidR="003E104F" w:rsidRPr="00887673">
        <w:t xml:space="preserve"> members</w:t>
      </w:r>
      <w:r w:rsidR="000A7F95" w:rsidRPr="00887673">
        <w:t xml:space="preserve"> </w:t>
      </w:r>
      <w:r w:rsidR="006A525E" w:rsidRPr="00887673">
        <w:t>who are involved in the activity</w:t>
      </w:r>
      <w:r w:rsidR="00FC68B4" w:rsidRPr="00887673">
        <w:t xml:space="preserve"> and the same should be communicated to the Principal for approval</w:t>
      </w:r>
      <w:r w:rsidRPr="00887673">
        <w:t>.</w:t>
      </w:r>
      <w:r w:rsidR="00252AF5" w:rsidRPr="00887673">
        <w:t xml:space="preserve"> The</w:t>
      </w:r>
      <w:r w:rsidR="003E104F" w:rsidRPr="00887673">
        <w:t xml:space="preserve"> incentives for departmental </w:t>
      </w:r>
      <w:r w:rsidR="00197F6C" w:rsidRPr="00887673">
        <w:t>programme</w:t>
      </w:r>
      <w:r w:rsidR="003E104F" w:rsidRPr="00887673">
        <w:t xml:space="preserve"> may be </w:t>
      </w:r>
      <w:r w:rsidR="00312454" w:rsidRPr="00887673">
        <w:t xml:space="preserve">awarded in the year in which the </w:t>
      </w:r>
      <w:r w:rsidR="00197F6C" w:rsidRPr="00887673">
        <w:t>programme</w:t>
      </w:r>
      <w:r w:rsidR="000A7F95" w:rsidRPr="00887673">
        <w:t xml:space="preserve"> </w:t>
      </w:r>
      <w:r w:rsidR="00312454" w:rsidRPr="00887673">
        <w:t>is sanctioned.</w:t>
      </w:r>
    </w:p>
    <w:p w:rsidR="002405B8" w:rsidRPr="00887673" w:rsidRDefault="002405B8" w:rsidP="00A86841">
      <w:pPr>
        <w:spacing w:line="360" w:lineRule="auto"/>
        <w:ind w:left="720" w:hanging="720"/>
        <w:jc w:val="both"/>
        <w:rPr>
          <w:b/>
          <w:u w:val="single"/>
        </w:rPr>
      </w:pPr>
      <w:r w:rsidRPr="00887673">
        <w:rPr>
          <w:b/>
        </w:rPr>
        <w:lastRenderedPageBreak/>
        <w:t xml:space="preserve">VII. </w:t>
      </w:r>
      <w:r w:rsidRPr="00887673">
        <w:rPr>
          <w:b/>
        </w:rPr>
        <w:tab/>
      </w:r>
      <w:r w:rsidR="006A525E" w:rsidRPr="00887673">
        <w:rPr>
          <w:b/>
          <w:u w:val="single"/>
        </w:rPr>
        <w:t xml:space="preserve">RECEIVING GRANTS FROM FUNDING AGENCIES FOR ORGANIZING </w:t>
      </w:r>
      <w:r w:rsidRPr="00887673">
        <w:rPr>
          <w:b/>
          <w:u w:val="single"/>
        </w:rPr>
        <w:t>SEMINAR/CONFERENCE</w:t>
      </w:r>
    </w:p>
    <w:p w:rsidR="00641EA8" w:rsidRPr="00887673" w:rsidRDefault="00037D99" w:rsidP="002405B8">
      <w:pPr>
        <w:spacing w:line="360" w:lineRule="auto"/>
        <w:ind w:left="720"/>
        <w:jc w:val="both"/>
      </w:pPr>
      <w:r w:rsidRPr="00887673">
        <w:t xml:space="preserve">The staff member may </w:t>
      </w:r>
      <w:r w:rsidR="00312454" w:rsidRPr="00887673">
        <w:t>be</w:t>
      </w:r>
      <w:r w:rsidR="00AA1B9E" w:rsidRPr="00887673">
        <w:t xml:space="preserve"> granted an incentive of Rs. 1,5</w:t>
      </w:r>
      <w:r w:rsidRPr="00887673">
        <w:t xml:space="preserve">00/- if he/she involved in receiving grants from any funding agency for organizing </w:t>
      </w:r>
      <w:r w:rsidR="005305D5" w:rsidRPr="00887673">
        <w:t>Seminar / Conference</w:t>
      </w:r>
      <w:r w:rsidR="00861749" w:rsidRPr="00887673">
        <w:t>.</w:t>
      </w:r>
    </w:p>
    <w:p w:rsidR="002405B8" w:rsidRPr="00887673" w:rsidRDefault="002405B8" w:rsidP="002405B8">
      <w:pPr>
        <w:spacing w:line="360" w:lineRule="auto"/>
        <w:jc w:val="both"/>
        <w:rPr>
          <w:b/>
        </w:rPr>
      </w:pPr>
    </w:p>
    <w:p w:rsidR="002405B8" w:rsidRPr="00887673" w:rsidRDefault="002405B8" w:rsidP="002405B8">
      <w:pPr>
        <w:spacing w:line="360" w:lineRule="auto"/>
        <w:jc w:val="both"/>
        <w:rPr>
          <w:b/>
          <w:u w:val="single"/>
        </w:rPr>
      </w:pPr>
      <w:r w:rsidRPr="00887673">
        <w:rPr>
          <w:b/>
        </w:rPr>
        <w:t xml:space="preserve">VIII. </w:t>
      </w:r>
      <w:r w:rsidRPr="00887673">
        <w:rPr>
          <w:b/>
        </w:rPr>
        <w:tab/>
      </w:r>
      <w:r w:rsidR="00037D99" w:rsidRPr="00887673">
        <w:rPr>
          <w:b/>
          <w:u w:val="single"/>
        </w:rPr>
        <w:t>RECEIVING AWARD/HONOUR</w:t>
      </w:r>
    </w:p>
    <w:p w:rsidR="00037D99" w:rsidRPr="00887673" w:rsidRDefault="00037D99" w:rsidP="00037D99">
      <w:pPr>
        <w:spacing w:line="360" w:lineRule="auto"/>
        <w:ind w:left="720"/>
        <w:jc w:val="both"/>
      </w:pPr>
      <w:r w:rsidRPr="00887673">
        <w:t xml:space="preserve">Incentives may be awarded to the staff member, who received </w:t>
      </w:r>
      <w:r w:rsidR="00861749" w:rsidRPr="00887673">
        <w:t>A</w:t>
      </w:r>
      <w:r w:rsidRPr="00887673">
        <w:t>ward/</w:t>
      </w:r>
      <w:r w:rsidR="00861749" w:rsidRPr="00887673">
        <w:t>H</w:t>
      </w:r>
      <w:r w:rsidRPr="00887673">
        <w:t xml:space="preserve">onour for his/her contribution to teaching/research/extension, as per the details given below: </w:t>
      </w:r>
    </w:p>
    <w:p w:rsidR="00861749" w:rsidRPr="00887673" w:rsidRDefault="00861749" w:rsidP="00861749">
      <w:pPr>
        <w:spacing w:line="360" w:lineRule="auto"/>
        <w:jc w:val="both"/>
        <w:rPr>
          <w:b/>
        </w:rPr>
      </w:pPr>
      <w:r w:rsidRPr="00887673">
        <w:rPr>
          <w:b/>
        </w:rPr>
        <w:tab/>
      </w:r>
      <w:r w:rsidR="00EE3EB4" w:rsidRPr="00887673">
        <w:rPr>
          <w:b/>
        </w:rPr>
        <w:tab/>
      </w:r>
      <w:r w:rsidRPr="00887673">
        <w:rPr>
          <w:b/>
        </w:rPr>
        <w:t>Nature of the Award/Honour</w:t>
      </w:r>
      <w:r w:rsidRPr="00887673">
        <w:rPr>
          <w:b/>
        </w:rPr>
        <w:tab/>
      </w:r>
      <w:r w:rsidRPr="00887673">
        <w:rPr>
          <w:b/>
        </w:rPr>
        <w:tab/>
      </w:r>
      <w:r w:rsidR="0058166B" w:rsidRPr="00887673">
        <w:rPr>
          <w:b/>
        </w:rPr>
        <w:tab/>
      </w:r>
      <w:r w:rsidR="0058166B" w:rsidRPr="00887673">
        <w:rPr>
          <w:b/>
        </w:rPr>
        <w:tab/>
      </w:r>
      <w:r w:rsidR="0058166B" w:rsidRPr="00887673">
        <w:rPr>
          <w:b/>
        </w:rPr>
        <w:tab/>
      </w:r>
      <w:r w:rsidR="0058166B" w:rsidRPr="00887673">
        <w:rPr>
          <w:b/>
        </w:rPr>
        <w:tab/>
      </w:r>
      <w:r w:rsidRPr="00887673">
        <w:rPr>
          <w:b/>
        </w:rPr>
        <w:t>Incentive</w:t>
      </w:r>
    </w:p>
    <w:p w:rsidR="002405B8" w:rsidRPr="00887673" w:rsidRDefault="00861749" w:rsidP="00EE3EB4">
      <w:pPr>
        <w:spacing w:line="360" w:lineRule="auto"/>
        <w:ind w:left="720" w:firstLine="720"/>
        <w:jc w:val="both"/>
      </w:pPr>
      <w:r w:rsidRPr="00887673">
        <w:t>Award/Hono</w:t>
      </w:r>
      <w:r w:rsidR="00037D99" w:rsidRPr="00887673">
        <w:t>ur</w:t>
      </w:r>
      <w:r w:rsidR="0058166B" w:rsidRPr="00887673">
        <w:t xml:space="preserve"> issued by Central / State Government</w:t>
      </w:r>
      <w:r w:rsidR="0058166B" w:rsidRPr="00887673">
        <w:tab/>
      </w:r>
      <w:r w:rsidR="00037D99" w:rsidRPr="00887673">
        <w:tab/>
      </w:r>
      <w:r w:rsidR="0058166B" w:rsidRPr="00887673">
        <w:tab/>
      </w:r>
      <w:r w:rsidR="00037D99" w:rsidRPr="00887673">
        <w:t xml:space="preserve">Rs. </w:t>
      </w:r>
      <w:r w:rsidR="005305D5" w:rsidRPr="00887673">
        <w:t>4</w:t>
      </w:r>
      <w:r w:rsidR="00DA7207" w:rsidRPr="00887673">
        <w:t>,</w:t>
      </w:r>
      <w:r w:rsidR="00037D99" w:rsidRPr="00887673">
        <w:t>000/-</w:t>
      </w:r>
    </w:p>
    <w:p w:rsidR="00037D99" w:rsidRPr="00887673" w:rsidRDefault="0058166B" w:rsidP="00EE3EB4">
      <w:pPr>
        <w:spacing w:line="360" w:lineRule="auto"/>
        <w:ind w:left="720" w:firstLine="720"/>
        <w:jc w:val="both"/>
      </w:pPr>
      <w:r w:rsidRPr="00887673">
        <w:t>Award/Honour issued by Central / State</w:t>
      </w:r>
      <w:r w:rsidR="000A7F95" w:rsidRPr="00887673">
        <w:t xml:space="preserve"> </w:t>
      </w:r>
      <w:r w:rsidRPr="00887673">
        <w:t>level University</w:t>
      </w:r>
      <w:r w:rsidRPr="00887673">
        <w:tab/>
      </w:r>
      <w:r w:rsidR="00037D99" w:rsidRPr="00887673">
        <w:tab/>
      </w:r>
      <w:r w:rsidRPr="00887673">
        <w:tab/>
      </w:r>
      <w:r w:rsidR="00312454" w:rsidRPr="00887673">
        <w:t xml:space="preserve">Rs. </w:t>
      </w:r>
      <w:r w:rsidR="005305D5" w:rsidRPr="00887673">
        <w:t>2</w:t>
      </w:r>
      <w:r w:rsidR="00312454" w:rsidRPr="00887673">
        <w:t>,</w:t>
      </w:r>
      <w:r w:rsidR="005305D5" w:rsidRPr="00887673">
        <w:t>0</w:t>
      </w:r>
      <w:r w:rsidR="00037D99" w:rsidRPr="00887673">
        <w:t>00/-</w:t>
      </w:r>
    </w:p>
    <w:p w:rsidR="00312454" w:rsidRPr="00887673" w:rsidRDefault="00312454" w:rsidP="00C16D8E">
      <w:pPr>
        <w:jc w:val="both"/>
      </w:pPr>
    </w:p>
    <w:p w:rsidR="000604C9" w:rsidRPr="00887673" w:rsidRDefault="00996DA7" w:rsidP="00E43590">
      <w:pPr>
        <w:spacing w:line="360" w:lineRule="auto"/>
        <w:jc w:val="both"/>
        <w:rPr>
          <w:b/>
        </w:rPr>
      </w:pPr>
      <w:r w:rsidRPr="00887673">
        <w:rPr>
          <w:b/>
        </w:rPr>
        <w:t>NOTE:</w:t>
      </w:r>
    </w:p>
    <w:p w:rsidR="003E104F" w:rsidRPr="00887673" w:rsidRDefault="003E104F" w:rsidP="00E43590">
      <w:pPr>
        <w:numPr>
          <w:ilvl w:val="0"/>
          <w:numId w:val="4"/>
        </w:numPr>
        <w:spacing w:line="360" w:lineRule="auto"/>
        <w:jc w:val="both"/>
      </w:pPr>
      <w:r w:rsidRPr="00887673">
        <w:t>Th</w:t>
      </w:r>
      <w:r w:rsidR="005305D5" w:rsidRPr="00887673">
        <w:t>e</w:t>
      </w:r>
      <w:r w:rsidR="000A7F95" w:rsidRPr="00887673">
        <w:t xml:space="preserve"> </w:t>
      </w:r>
      <w:r w:rsidR="005305D5" w:rsidRPr="00887673">
        <w:t xml:space="preserve">above </w:t>
      </w:r>
      <w:r w:rsidRPr="00887673">
        <w:t xml:space="preserve">revised </w:t>
      </w:r>
      <w:r w:rsidR="005305D5" w:rsidRPr="00887673">
        <w:t>guidelines</w:t>
      </w:r>
      <w:r w:rsidRPr="00887673">
        <w:t xml:space="preserve"> for the award of Management Incentives may be sanctioned with effect from January 201</w:t>
      </w:r>
      <w:r w:rsidR="00AA1B9E" w:rsidRPr="00887673">
        <w:t>9</w:t>
      </w:r>
      <w:r w:rsidRPr="00887673">
        <w:t xml:space="preserve">. </w:t>
      </w:r>
    </w:p>
    <w:p w:rsidR="000604C9" w:rsidRPr="00887673" w:rsidRDefault="000604C9" w:rsidP="00E43590">
      <w:pPr>
        <w:numPr>
          <w:ilvl w:val="0"/>
          <w:numId w:val="4"/>
        </w:numPr>
        <w:spacing w:line="360" w:lineRule="auto"/>
        <w:jc w:val="both"/>
      </w:pPr>
      <w:r w:rsidRPr="00887673">
        <w:t>The Management reserves right to reduce or modify the quantum of the incentives for the various categories of research activities.</w:t>
      </w:r>
    </w:p>
    <w:p w:rsidR="000604C9" w:rsidRPr="00887673" w:rsidRDefault="000604C9" w:rsidP="00E43590">
      <w:pPr>
        <w:numPr>
          <w:ilvl w:val="0"/>
          <w:numId w:val="4"/>
        </w:numPr>
        <w:spacing w:line="360" w:lineRule="auto"/>
        <w:jc w:val="both"/>
      </w:pPr>
      <w:r w:rsidRPr="00887673">
        <w:t xml:space="preserve">It is also the prerogative of the Management </w:t>
      </w:r>
      <w:r w:rsidR="00996DA7" w:rsidRPr="00887673">
        <w:t>to withdraw</w:t>
      </w:r>
      <w:r w:rsidRPr="00887673">
        <w:t xml:space="preserve"> the incentives without prior information to the members of staff.</w:t>
      </w:r>
    </w:p>
    <w:p w:rsidR="008F1684" w:rsidRPr="00887673" w:rsidRDefault="000604C9" w:rsidP="00E43590">
      <w:pPr>
        <w:numPr>
          <w:ilvl w:val="0"/>
          <w:numId w:val="4"/>
        </w:numPr>
        <w:spacing w:line="360" w:lineRule="auto"/>
        <w:jc w:val="both"/>
      </w:pPr>
      <w:r w:rsidRPr="00887673">
        <w:t>In case of clarifications, if any, the decision of the Principal shall be final.</w:t>
      </w:r>
    </w:p>
    <w:p w:rsidR="008F1684" w:rsidRPr="00887673" w:rsidRDefault="008F1684" w:rsidP="008F1684"/>
    <w:p w:rsidR="008F1684" w:rsidRPr="00887673" w:rsidRDefault="008F1684" w:rsidP="008F1684"/>
    <w:p w:rsidR="008F1684" w:rsidRPr="00887673" w:rsidRDefault="008F1684" w:rsidP="008F1684">
      <w:pPr>
        <w:tabs>
          <w:tab w:val="left" w:pos="8453"/>
        </w:tabs>
        <w:ind w:firstLine="720"/>
      </w:pPr>
      <w:r w:rsidRPr="00887673">
        <w:t>Sivakasi</w:t>
      </w:r>
      <w:r w:rsidRPr="00887673">
        <w:tab/>
      </w:r>
      <w:r w:rsidRPr="00887673">
        <w:rPr>
          <w:b/>
        </w:rPr>
        <w:t>PRINCIPAL</w:t>
      </w:r>
    </w:p>
    <w:p w:rsidR="000604C9" w:rsidRPr="00887673" w:rsidRDefault="008F1684" w:rsidP="008F1684">
      <w:pPr>
        <w:ind w:firstLine="720"/>
      </w:pPr>
      <w:r w:rsidRPr="00887673">
        <w:t>27.01.2020</w:t>
      </w:r>
      <w:bookmarkStart w:id="0" w:name="_GoBack"/>
      <w:bookmarkEnd w:id="0"/>
    </w:p>
    <w:sectPr w:rsidR="000604C9" w:rsidRPr="00887673" w:rsidSect="003B5A22">
      <w:headerReference w:type="default" r:id="rId8"/>
      <w:pgSz w:w="11907" w:h="16839" w:code="9"/>
      <w:pgMar w:top="851" w:right="616" w:bottom="993"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C80" w:rsidRDefault="00A47C80" w:rsidP="001B50D8">
      <w:r>
        <w:separator/>
      </w:r>
    </w:p>
  </w:endnote>
  <w:endnote w:type="continuationSeparator" w:id="1">
    <w:p w:rsidR="00A47C80" w:rsidRDefault="00A47C80" w:rsidP="001B5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00007843"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C80" w:rsidRDefault="00A47C80" w:rsidP="001B50D8">
      <w:r>
        <w:separator/>
      </w:r>
    </w:p>
  </w:footnote>
  <w:footnote w:type="continuationSeparator" w:id="1">
    <w:p w:rsidR="00A47C80" w:rsidRDefault="00A47C80" w:rsidP="001B5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D8" w:rsidRDefault="001B50D8">
    <w:pPr>
      <w:pStyle w:val="Header"/>
      <w:jc w:val="center"/>
      <w:rPr>
        <w:rFonts w:ascii="Cambria" w:hAnsi="Cambria"/>
        <w:sz w:val="28"/>
        <w:szCs w:val="28"/>
      </w:rPr>
    </w:pPr>
    <w:r>
      <w:rPr>
        <w:rFonts w:ascii="Cambria" w:hAnsi="Cambria"/>
        <w:sz w:val="28"/>
        <w:szCs w:val="28"/>
      </w:rPr>
      <w:t xml:space="preserve">~ </w:t>
    </w:r>
    <w:r w:rsidR="007F3553">
      <w:rPr>
        <w:rFonts w:ascii="Cambria" w:hAnsi="Cambria"/>
        <w:noProof/>
        <w:sz w:val="28"/>
        <w:szCs w:val="28"/>
      </w:rPr>
      <w:fldChar w:fldCharType="begin"/>
    </w:r>
    <w:r w:rsidR="006E55B2">
      <w:rPr>
        <w:rFonts w:ascii="Cambria" w:hAnsi="Cambria"/>
        <w:noProof/>
        <w:sz w:val="28"/>
        <w:szCs w:val="28"/>
      </w:rPr>
      <w:instrText xml:space="preserve"> PAGE    \* MERGEFORMAT </w:instrText>
    </w:r>
    <w:r w:rsidR="007F3553">
      <w:rPr>
        <w:rFonts w:ascii="Cambria" w:hAnsi="Cambria"/>
        <w:noProof/>
        <w:sz w:val="28"/>
        <w:szCs w:val="28"/>
      </w:rPr>
      <w:fldChar w:fldCharType="separate"/>
    </w:r>
    <w:r w:rsidR="00887673">
      <w:rPr>
        <w:rFonts w:ascii="Cambria" w:hAnsi="Cambria"/>
        <w:noProof/>
        <w:sz w:val="28"/>
        <w:szCs w:val="28"/>
      </w:rPr>
      <w:t>4</w:t>
    </w:r>
    <w:r w:rsidR="007F3553">
      <w:rPr>
        <w:rFonts w:ascii="Cambria" w:hAnsi="Cambria"/>
        <w:noProof/>
        <w:sz w:val="28"/>
        <w:szCs w:val="28"/>
      </w:rPr>
      <w:fldChar w:fldCharType="end"/>
    </w:r>
    <w:r>
      <w:rPr>
        <w:rFonts w:ascii="Cambria" w:hAnsi="Cambria"/>
        <w:sz w:val="28"/>
        <w:szCs w:val="28"/>
      </w:rPr>
      <w:t xml:space="preserve"> ~</w:t>
    </w:r>
  </w:p>
  <w:p w:rsidR="001B50D8" w:rsidRDefault="001B5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D4F"/>
    <w:multiLevelType w:val="hybridMultilevel"/>
    <w:tmpl w:val="1EB0AC6C"/>
    <w:lvl w:ilvl="0" w:tplc="617EAA2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D034DB3"/>
    <w:multiLevelType w:val="hybridMultilevel"/>
    <w:tmpl w:val="855ED878"/>
    <w:lvl w:ilvl="0" w:tplc="102A9F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FA307C"/>
    <w:multiLevelType w:val="hybridMultilevel"/>
    <w:tmpl w:val="80C0B500"/>
    <w:lvl w:ilvl="0" w:tplc="3E70DC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967B0D"/>
    <w:multiLevelType w:val="hybridMultilevel"/>
    <w:tmpl w:val="429CACE4"/>
    <w:lvl w:ilvl="0" w:tplc="7B7E0C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C1309E"/>
    <w:multiLevelType w:val="hybridMultilevel"/>
    <w:tmpl w:val="ECA29CE0"/>
    <w:lvl w:ilvl="0" w:tplc="CCD6C37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0D72055"/>
    <w:multiLevelType w:val="hybridMultilevel"/>
    <w:tmpl w:val="51CEC3C4"/>
    <w:lvl w:ilvl="0" w:tplc="8FA2E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2A7591"/>
    <w:multiLevelType w:val="hybridMultilevel"/>
    <w:tmpl w:val="4676B0F8"/>
    <w:lvl w:ilvl="0" w:tplc="9CF4B2D4">
      <w:start w:val="1"/>
      <w:numFmt w:val="lowerLetter"/>
      <w:lvlText w:val="%1)"/>
      <w:lvlJc w:val="left"/>
      <w:pPr>
        <w:ind w:left="1440" w:hanging="360"/>
      </w:pPr>
      <w:rPr>
        <w:rFonts w:hint="default"/>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1BA8"/>
    <w:rsid w:val="00017C1F"/>
    <w:rsid w:val="00023886"/>
    <w:rsid w:val="0002623A"/>
    <w:rsid w:val="00037D99"/>
    <w:rsid w:val="000604C9"/>
    <w:rsid w:val="000965C2"/>
    <w:rsid w:val="000A7F95"/>
    <w:rsid w:val="00142FED"/>
    <w:rsid w:val="00184DB0"/>
    <w:rsid w:val="001850F8"/>
    <w:rsid w:val="00197F6C"/>
    <w:rsid w:val="001B50D8"/>
    <w:rsid w:val="001B5FAF"/>
    <w:rsid w:val="002153F1"/>
    <w:rsid w:val="002405B8"/>
    <w:rsid w:val="002458AA"/>
    <w:rsid w:val="00247E55"/>
    <w:rsid w:val="00250DE0"/>
    <w:rsid w:val="00252AF5"/>
    <w:rsid w:val="00274470"/>
    <w:rsid w:val="00276B54"/>
    <w:rsid w:val="002802E1"/>
    <w:rsid w:val="002A636F"/>
    <w:rsid w:val="002C356E"/>
    <w:rsid w:val="00312454"/>
    <w:rsid w:val="00345368"/>
    <w:rsid w:val="00354D32"/>
    <w:rsid w:val="00361350"/>
    <w:rsid w:val="0037564B"/>
    <w:rsid w:val="0039089D"/>
    <w:rsid w:val="003A5453"/>
    <w:rsid w:val="003B5A22"/>
    <w:rsid w:val="003C7DC1"/>
    <w:rsid w:val="003D485F"/>
    <w:rsid w:val="003E104F"/>
    <w:rsid w:val="00412E37"/>
    <w:rsid w:val="004629E1"/>
    <w:rsid w:val="00470D45"/>
    <w:rsid w:val="00477658"/>
    <w:rsid w:val="00487674"/>
    <w:rsid w:val="004A5CB1"/>
    <w:rsid w:val="004C17CF"/>
    <w:rsid w:val="0051748F"/>
    <w:rsid w:val="005305D5"/>
    <w:rsid w:val="0058166B"/>
    <w:rsid w:val="005A4553"/>
    <w:rsid w:val="005A5F99"/>
    <w:rsid w:val="005C670C"/>
    <w:rsid w:val="005C71E5"/>
    <w:rsid w:val="00641EA8"/>
    <w:rsid w:val="00695994"/>
    <w:rsid w:val="006A525E"/>
    <w:rsid w:val="006E55B2"/>
    <w:rsid w:val="00727FC8"/>
    <w:rsid w:val="00753275"/>
    <w:rsid w:val="0076155B"/>
    <w:rsid w:val="007945B8"/>
    <w:rsid w:val="007954D6"/>
    <w:rsid w:val="007A43CE"/>
    <w:rsid w:val="007A5A5A"/>
    <w:rsid w:val="007E5B2A"/>
    <w:rsid w:val="007F3553"/>
    <w:rsid w:val="0081699D"/>
    <w:rsid w:val="00861749"/>
    <w:rsid w:val="00887673"/>
    <w:rsid w:val="008D1DA7"/>
    <w:rsid w:val="008D622D"/>
    <w:rsid w:val="008F1684"/>
    <w:rsid w:val="009018DC"/>
    <w:rsid w:val="00902462"/>
    <w:rsid w:val="00907421"/>
    <w:rsid w:val="00937288"/>
    <w:rsid w:val="00955D94"/>
    <w:rsid w:val="00956159"/>
    <w:rsid w:val="00971AE1"/>
    <w:rsid w:val="00996DA7"/>
    <w:rsid w:val="009E69B9"/>
    <w:rsid w:val="00A30E27"/>
    <w:rsid w:val="00A4088A"/>
    <w:rsid w:val="00A47C80"/>
    <w:rsid w:val="00A51813"/>
    <w:rsid w:val="00A5647B"/>
    <w:rsid w:val="00A61767"/>
    <w:rsid w:val="00A700F6"/>
    <w:rsid w:val="00A74ECF"/>
    <w:rsid w:val="00A86841"/>
    <w:rsid w:val="00A9271D"/>
    <w:rsid w:val="00A94D39"/>
    <w:rsid w:val="00AA0089"/>
    <w:rsid w:val="00AA1B9E"/>
    <w:rsid w:val="00AA2CA0"/>
    <w:rsid w:val="00B41BA8"/>
    <w:rsid w:val="00B50925"/>
    <w:rsid w:val="00BB5209"/>
    <w:rsid w:val="00BC1EE9"/>
    <w:rsid w:val="00C16D8E"/>
    <w:rsid w:val="00C6046B"/>
    <w:rsid w:val="00C7533E"/>
    <w:rsid w:val="00C92406"/>
    <w:rsid w:val="00CA4AC9"/>
    <w:rsid w:val="00CB20B3"/>
    <w:rsid w:val="00CE65EB"/>
    <w:rsid w:val="00CF71E1"/>
    <w:rsid w:val="00D4564B"/>
    <w:rsid w:val="00D4724B"/>
    <w:rsid w:val="00D658B5"/>
    <w:rsid w:val="00D7527C"/>
    <w:rsid w:val="00D762F2"/>
    <w:rsid w:val="00D94E31"/>
    <w:rsid w:val="00DA3234"/>
    <w:rsid w:val="00DA7207"/>
    <w:rsid w:val="00DC6FE0"/>
    <w:rsid w:val="00E009E3"/>
    <w:rsid w:val="00E1560D"/>
    <w:rsid w:val="00E21720"/>
    <w:rsid w:val="00E33F47"/>
    <w:rsid w:val="00E40A73"/>
    <w:rsid w:val="00E43590"/>
    <w:rsid w:val="00E84EC4"/>
    <w:rsid w:val="00EB35C0"/>
    <w:rsid w:val="00EC0E96"/>
    <w:rsid w:val="00EC4FE2"/>
    <w:rsid w:val="00EE3EB4"/>
    <w:rsid w:val="00F11DE3"/>
    <w:rsid w:val="00F27648"/>
    <w:rsid w:val="00F8690F"/>
    <w:rsid w:val="00FC68B4"/>
    <w:rsid w:val="00FE0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0D8"/>
    <w:pPr>
      <w:tabs>
        <w:tab w:val="center" w:pos="4513"/>
        <w:tab w:val="right" w:pos="9026"/>
      </w:tabs>
    </w:pPr>
  </w:style>
  <w:style w:type="character" w:customStyle="1" w:styleId="HeaderChar">
    <w:name w:val="Header Char"/>
    <w:basedOn w:val="DefaultParagraphFont"/>
    <w:link w:val="Header"/>
    <w:uiPriority w:val="99"/>
    <w:rsid w:val="001B50D8"/>
    <w:rPr>
      <w:sz w:val="24"/>
      <w:szCs w:val="24"/>
      <w:lang w:val="en-US" w:eastAsia="en-US"/>
    </w:rPr>
  </w:style>
  <w:style w:type="paragraph" w:styleId="Footer">
    <w:name w:val="footer"/>
    <w:basedOn w:val="Normal"/>
    <w:link w:val="FooterChar"/>
    <w:rsid w:val="001B50D8"/>
    <w:pPr>
      <w:tabs>
        <w:tab w:val="center" w:pos="4513"/>
        <w:tab w:val="right" w:pos="9026"/>
      </w:tabs>
    </w:pPr>
  </w:style>
  <w:style w:type="character" w:customStyle="1" w:styleId="FooterChar">
    <w:name w:val="Footer Char"/>
    <w:basedOn w:val="DefaultParagraphFont"/>
    <w:link w:val="Footer"/>
    <w:rsid w:val="001B50D8"/>
    <w:rPr>
      <w:sz w:val="24"/>
      <w:szCs w:val="24"/>
      <w:lang w:val="en-US" w:eastAsia="en-US"/>
    </w:rPr>
  </w:style>
  <w:style w:type="paragraph" w:styleId="ListParagraph">
    <w:name w:val="List Paragraph"/>
    <w:basedOn w:val="Normal"/>
    <w:uiPriority w:val="34"/>
    <w:qFormat/>
    <w:rsid w:val="00CA4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AWARD OF INCENTIVES TO SUPPORT RESEARCH ACTIVITIES</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OF INCENTIVES TO SUPPORT RESEARCH ACTIVITIES</dc:title>
  <dc:creator>aarc</dc:creator>
  <cp:lastModifiedBy>anjac</cp:lastModifiedBy>
  <cp:revision>7</cp:revision>
  <cp:lastPrinted>2020-01-28T07:24:00Z</cp:lastPrinted>
  <dcterms:created xsi:type="dcterms:W3CDTF">2020-01-28T06:58:00Z</dcterms:created>
  <dcterms:modified xsi:type="dcterms:W3CDTF">2020-02-11T08:50:00Z</dcterms:modified>
</cp:coreProperties>
</file>